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17B4FE" w14:textId="77777777" w:rsidR="00C55F39" w:rsidRDefault="006D731F" w:rsidP="00844698">
      <w:pPr>
        <w:jc w:val="center"/>
      </w:pPr>
      <w:r>
        <w:rPr>
          <w:b/>
          <w:smallCaps/>
          <w:noProof/>
          <w:sz w:val="32"/>
          <w:szCs w:val="32"/>
          <w:lang w:eastAsia="en-GB"/>
        </w:rPr>
        <w:drawing>
          <wp:inline distT="0" distB="0" distL="0" distR="0" wp14:anchorId="0F0743A3" wp14:editId="24BA8076">
            <wp:extent cx="184785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7850" cy="800100"/>
                    </a:xfrm>
                    <a:prstGeom prst="rect">
                      <a:avLst/>
                    </a:prstGeom>
                    <a:solidFill>
                      <a:srgbClr val="FFFFFF"/>
                    </a:solidFill>
                    <a:ln>
                      <a:noFill/>
                    </a:ln>
                  </pic:spPr>
                </pic:pic>
              </a:graphicData>
            </a:graphic>
          </wp:inline>
        </w:drawing>
      </w:r>
    </w:p>
    <w:p w14:paraId="588759A6" w14:textId="77777777" w:rsidR="006D731F" w:rsidRPr="006D731F" w:rsidRDefault="006D731F" w:rsidP="006D731F">
      <w:pPr>
        <w:suppressAutoHyphens/>
        <w:spacing w:after="0" w:line="240" w:lineRule="auto"/>
        <w:jc w:val="center"/>
        <w:rPr>
          <w:rFonts w:ascii="Arial" w:eastAsia="Times New Roman" w:hAnsi="Arial" w:cs="Arial"/>
          <w:b/>
          <w:sz w:val="24"/>
          <w:szCs w:val="24"/>
          <w:lang w:val="en-US" w:eastAsia="ar-SA"/>
        </w:rPr>
      </w:pPr>
      <w:r w:rsidRPr="006D731F">
        <w:rPr>
          <w:rFonts w:ascii="Arial" w:eastAsia="Times New Roman" w:hAnsi="Arial" w:cs="Arial"/>
          <w:b/>
          <w:sz w:val="24"/>
          <w:szCs w:val="24"/>
          <w:lang w:val="en-US" w:eastAsia="ar-SA"/>
        </w:rPr>
        <w:t>The University of Edinburgh</w:t>
      </w:r>
    </w:p>
    <w:p w14:paraId="5B872C5D" w14:textId="77777777" w:rsidR="006D731F" w:rsidRPr="006D731F" w:rsidRDefault="006D731F" w:rsidP="006D731F">
      <w:pPr>
        <w:suppressAutoHyphens/>
        <w:spacing w:after="0" w:line="240" w:lineRule="auto"/>
        <w:jc w:val="center"/>
        <w:rPr>
          <w:rFonts w:ascii="Arial" w:eastAsia="Times New Roman" w:hAnsi="Arial" w:cs="Arial"/>
          <w:b/>
          <w:sz w:val="24"/>
          <w:szCs w:val="24"/>
          <w:lang w:val="en-US" w:eastAsia="ar-SA"/>
        </w:rPr>
      </w:pPr>
      <w:r w:rsidRPr="006D731F">
        <w:rPr>
          <w:rFonts w:ascii="Arial" w:eastAsia="Times New Roman" w:hAnsi="Arial" w:cs="Arial"/>
          <w:b/>
          <w:sz w:val="24"/>
          <w:szCs w:val="24"/>
          <w:lang w:val="en-US" w:eastAsia="ar-SA"/>
        </w:rPr>
        <w:t>College of Medicine and Veterinary Medicine</w:t>
      </w:r>
    </w:p>
    <w:p w14:paraId="6BBDDDAC" w14:textId="77777777" w:rsidR="006D731F" w:rsidRPr="006D731F" w:rsidRDefault="006D731F" w:rsidP="006D731F">
      <w:pPr>
        <w:suppressAutoHyphens/>
        <w:spacing w:after="0" w:line="240" w:lineRule="auto"/>
        <w:jc w:val="center"/>
        <w:rPr>
          <w:rFonts w:ascii="Arial" w:eastAsia="Times New Roman" w:hAnsi="Arial" w:cs="Arial"/>
          <w:b/>
          <w:smallCaps/>
          <w:sz w:val="24"/>
          <w:szCs w:val="24"/>
          <w:lang w:val="en-US" w:eastAsia="ar-SA"/>
        </w:rPr>
      </w:pPr>
      <w:r w:rsidRPr="006D731F">
        <w:rPr>
          <w:rFonts w:ascii="Arial" w:eastAsia="Times New Roman" w:hAnsi="Arial" w:cs="Arial"/>
          <w:b/>
          <w:sz w:val="24"/>
          <w:szCs w:val="24"/>
          <w:lang w:val="en-US" w:eastAsia="ar-SA"/>
        </w:rPr>
        <w:t>Royal (Dick) School of Veterinary Studies</w:t>
      </w:r>
    </w:p>
    <w:p w14:paraId="6DEE1348" w14:textId="77777777" w:rsidR="006D731F" w:rsidRPr="006D731F" w:rsidRDefault="006D731F" w:rsidP="006D731F">
      <w:pPr>
        <w:suppressAutoHyphens/>
        <w:spacing w:after="0" w:line="240" w:lineRule="auto"/>
        <w:rPr>
          <w:rFonts w:ascii="Arial" w:eastAsia="Times New Roman" w:hAnsi="Arial" w:cs="Arial"/>
          <w:b/>
          <w:smallCaps/>
          <w:sz w:val="24"/>
          <w:szCs w:val="24"/>
          <w:lang w:val="en-US" w:eastAsia="ar-SA"/>
        </w:rPr>
      </w:pPr>
    </w:p>
    <w:p w14:paraId="61669E7A" w14:textId="6921500E" w:rsidR="006D731F" w:rsidRPr="006D731F" w:rsidRDefault="005732B6" w:rsidP="006D731F">
      <w:pPr>
        <w:suppressAutoHyphens/>
        <w:spacing w:after="0" w:line="240" w:lineRule="auto"/>
        <w:jc w:val="center"/>
        <w:rPr>
          <w:rFonts w:ascii="Arial" w:eastAsia="Times New Roman" w:hAnsi="Arial" w:cs="Arial"/>
          <w:sz w:val="24"/>
          <w:szCs w:val="24"/>
          <w:lang w:val="en-US" w:eastAsia="ar-SA"/>
        </w:rPr>
      </w:pPr>
      <w:r>
        <w:rPr>
          <w:rFonts w:ascii="Arial" w:eastAsia="Times New Roman" w:hAnsi="Arial" w:cs="Arial"/>
          <w:b/>
          <w:sz w:val="24"/>
          <w:szCs w:val="24"/>
          <w:lang w:val="en-US" w:eastAsia="ar-SA"/>
        </w:rPr>
        <w:t xml:space="preserve">MSc/Dip/Cert </w:t>
      </w:r>
      <w:proofErr w:type="spellStart"/>
      <w:r w:rsidR="00551587" w:rsidRPr="00551587">
        <w:rPr>
          <w:rFonts w:ascii="Arial" w:eastAsia="Times New Roman" w:hAnsi="Arial" w:cs="Arial"/>
          <w:b/>
          <w:sz w:val="24"/>
          <w:szCs w:val="24"/>
          <w:highlight w:val="yellow"/>
          <w:lang w:val="en-US" w:eastAsia="ar-SA"/>
        </w:rPr>
        <w:t>Programme</w:t>
      </w:r>
      <w:proofErr w:type="spellEnd"/>
      <w:r w:rsidR="00551587" w:rsidRPr="00551587">
        <w:rPr>
          <w:rFonts w:ascii="Arial" w:eastAsia="Times New Roman" w:hAnsi="Arial" w:cs="Arial"/>
          <w:b/>
          <w:sz w:val="24"/>
          <w:szCs w:val="24"/>
          <w:highlight w:val="yellow"/>
          <w:lang w:val="en-US" w:eastAsia="ar-SA"/>
        </w:rPr>
        <w:t xml:space="preserve"> Name</w:t>
      </w:r>
      <w:r>
        <w:rPr>
          <w:rFonts w:ascii="Arial" w:eastAsia="Times New Roman" w:hAnsi="Arial" w:cs="Arial"/>
          <w:b/>
          <w:sz w:val="24"/>
          <w:szCs w:val="24"/>
          <w:lang w:val="en-US" w:eastAsia="ar-SA"/>
        </w:rPr>
        <w:t xml:space="preserve"> </w:t>
      </w:r>
      <w:r w:rsidRPr="00551587">
        <w:rPr>
          <w:rFonts w:ascii="Arial" w:eastAsia="Times New Roman" w:hAnsi="Arial" w:cs="Arial"/>
          <w:b/>
          <w:sz w:val="24"/>
          <w:szCs w:val="24"/>
          <w:highlight w:val="yellow"/>
          <w:lang w:val="en-US" w:eastAsia="ar-SA"/>
        </w:rPr>
        <w:t>20</w:t>
      </w:r>
      <w:r w:rsidR="009868B0">
        <w:rPr>
          <w:rFonts w:ascii="Arial" w:eastAsia="Times New Roman" w:hAnsi="Arial" w:cs="Arial"/>
          <w:b/>
          <w:sz w:val="24"/>
          <w:szCs w:val="24"/>
          <w:highlight w:val="yellow"/>
          <w:lang w:val="en-US" w:eastAsia="ar-SA"/>
        </w:rPr>
        <w:t>20</w:t>
      </w:r>
      <w:r w:rsidRPr="00551587">
        <w:rPr>
          <w:rFonts w:ascii="Arial" w:eastAsia="Times New Roman" w:hAnsi="Arial" w:cs="Arial"/>
          <w:b/>
          <w:sz w:val="24"/>
          <w:szCs w:val="24"/>
          <w:highlight w:val="yellow"/>
          <w:lang w:val="en-US" w:eastAsia="ar-SA"/>
        </w:rPr>
        <w:t>/</w:t>
      </w:r>
      <w:r w:rsidR="009868B0">
        <w:rPr>
          <w:rFonts w:ascii="Arial" w:eastAsia="Times New Roman" w:hAnsi="Arial" w:cs="Arial"/>
          <w:b/>
          <w:sz w:val="24"/>
          <w:szCs w:val="24"/>
          <w:highlight w:val="yellow"/>
          <w:lang w:val="en-US" w:eastAsia="ar-SA"/>
        </w:rPr>
        <w:t>21</w:t>
      </w:r>
    </w:p>
    <w:p w14:paraId="38DA88C2" w14:textId="77777777" w:rsidR="006D731F" w:rsidRPr="006D731F" w:rsidRDefault="006D731F" w:rsidP="006D731F">
      <w:pPr>
        <w:suppressAutoHyphens/>
        <w:spacing w:after="0" w:line="240" w:lineRule="auto"/>
        <w:rPr>
          <w:rFonts w:ascii="Arial" w:eastAsia="Times New Roman" w:hAnsi="Arial" w:cs="Arial"/>
          <w:sz w:val="24"/>
          <w:szCs w:val="24"/>
          <w:lang w:val="en-US" w:eastAsia="ar-SA"/>
        </w:rPr>
      </w:pPr>
    </w:p>
    <w:p w14:paraId="32BD5D88" w14:textId="77777777" w:rsidR="006D731F" w:rsidRPr="006D731F" w:rsidRDefault="006D731F" w:rsidP="006D731F">
      <w:pPr>
        <w:suppressAutoHyphens/>
        <w:spacing w:after="0" w:line="240" w:lineRule="auto"/>
        <w:rPr>
          <w:rFonts w:ascii="Arial" w:eastAsia="Times New Roman" w:hAnsi="Arial" w:cs="Arial"/>
          <w:sz w:val="24"/>
          <w:szCs w:val="24"/>
          <w:lang w:val="en-US" w:eastAsia="ar-SA"/>
        </w:rPr>
      </w:pPr>
    </w:p>
    <w:p w14:paraId="25BA0931" w14:textId="1A01883F" w:rsidR="006D731F" w:rsidRPr="006D731F" w:rsidRDefault="006D731F" w:rsidP="009A6D47">
      <w:pPr>
        <w:suppressAutoHyphens/>
        <w:spacing w:after="0" w:line="240" w:lineRule="auto"/>
        <w:ind w:firstLine="720"/>
        <w:rPr>
          <w:rFonts w:ascii="Arial" w:eastAsia="Times New Roman" w:hAnsi="Arial" w:cs="Arial"/>
          <w:b/>
          <w:sz w:val="24"/>
          <w:szCs w:val="24"/>
          <w:lang w:val="en-US" w:eastAsia="ar-SA"/>
        </w:rPr>
      </w:pPr>
      <w:r w:rsidRPr="006D731F">
        <w:rPr>
          <w:rFonts w:ascii="Arial" w:eastAsia="Times New Roman" w:hAnsi="Arial" w:cs="Arial"/>
          <w:b/>
          <w:sz w:val="24"/>
          <w:szCs w:val="24"/>
          <w:lang w:val="en-US" w:eastAsia="ar-SA"/>
        </w:rPr>
        <w:t>Course title:</w:t>
      </w:r>
      <w:r w:rsidRPr="006D731F">
        <w:rPr>
          <w:rFonts w:ascii="Arial" w:eastAsia="Times New Roman" w:hAnsi="Arial" w:cs="Arial"/>
          <w:b/>
          <w:sz w:val="24"/>
          <w:szCs w:val="24"/>
          <w:lang w:val="en-US" w:eastAsia="ar-SA"/>
        </w:rPr>
        <w:tab/>
      </w:r>
      <w:r w:rsidRPr="006D731F">
        <w:rPr>
          <w:rFonts w:ascii="Arial" w:eastAsia="Times New Roman" w:hAnsi="Arial" w:cs="Arial"/>
          <w:b/>
          <w:sz w:val="24"/>
          <w:szCs w:val="24"/>
          <w:lang w:val="en-US" w:eastAsia="ar-SA"/>
        </w:rPr>
        <w:tab/>
      </w:r>
      <w:r w:rsidRPr="006D731F">
        <w:rPr>
          <w:rFonts w:ascii="Arial" w:eastAsia="Times New Roman" w:hAnsi="Arial" w:cs="Arial"/>
          <w:b/>
          <w:sz w:val="24"/>
          <w:szCs w:val="24"/>
          <w:lang w:val="en-US" w:eastAsia="ar-SA"/>
        </w:rPr>
        <w:tab/>
      </w:r>
      <w:r w:rsidR="00EC16F4" w:rsidRPr="00EC16F4">
        <w:rPr>
          <w:rFonts w:ascii="Arial" w:eastAsia="Times New Roman" w:hAnsi="Arial" w:cs="Arial"/>
          <w:b/>
          <w:sz w:val="24"/>
          <w:szCs w:val="24"/>
          <w:highlight w:val="yellow"/>
          <w:lang w:val="en-US" w:eastAsia="ar-SA"/>
        </w:rPr>
        <w:t xml:space="preserve">Course name incl </w:t>
      </w:r>
      <w:r w:rsidR="00EC16F4">
        <w:rPr>
          <w:rFonts w:ascii="Arial" w:eastAsia="Times New Roman" w:hAnsi="Arial" w:cs="Arial"/>
          <w:b/>
          <w:sz w:val="24"/>
          <w:szCs w:val="24"/>
          <w:highlight w:val="yellow"/>
          <w:lang w:val="en-US" w:eastAsia="ar-SA"/>
        </w:rPr>
        <w:t>DRPS</w:t>
      </w:r>
      <w:r w:rsidR="00EC16F4" w:rsidRPr="00EC16F4">
        <w:rPr>
          <w:rFonts w:ascii="Arial" w:eastAsia="Times New Roman" w:hAnsi="Arial" w:cs="Arial"/>
          <w:b/>
          <w:sz w:val="24"/>
          <w:szCs w:val="24"/>
          <w:highlight w:val="yellow"/>
          <w:lang w:val="en-US" w:eastAsia="ar-SA"/>
        </w:rPr>
        <w:t xml:space="preserve"> code</w:t>
      </w:r>
    </w:p>
    <w:p w14:paraId="6CFF6E05" w14:textId="209B6E11" w:rsidR="006D731F" w:rsidRPr="006D731F" w:rsidRDefault="006D731F" w:rsidP="009A6D47">
      <w:pPr>
        <w:suppressAutoHyphens/>
        <w:spacing w:after="0" w:line="240" w:lineRule="auto"/>
        <w:ind w:firstLine="720"/>
        <w:rPr>
          <w:rFonts w:ascii="Arial" w:eastAsia="Times New Roman" w:hAnsi="Arial" w:cs="Arial"/>
          <w:b/>
          <w:sz w:val="24"/>
          <w:szCs w:val="24"/>
          <w:lang w:val="en-US" w:eastAsia="ar-SA"/>
        </w:rPr>
      </w:pPr>
      <w:r w:rsidRPr="006D731F">
        <w:rPr>
          <w:rFonts w:ascii="Arial" w:eastAsia="Times New Roman" w:hAnsi="Arial" w:cs="Arial"/>
          <w:b/>
          <w:sz w:val="24"/>
          <w:szCs w:val="24"/>
          <w:lang w:val="en-US" w:eastAsia="ar-SA"/>
        </w:rPr>
        <w:t>Assignment title:</w:t>
      </w:r>
      <w:r w:rsidRPr="006D731F">
        <w:rPr>
          <w:rFonts w:ascii="Arial" w:eastAsia="Times New Roman" w:hAnsi="Arial" w:cs="Arial"/>
          <w:sz w:val="24"/>
          <w:szCs w:val="24"/>
          <w:lang w:val="en-US" w:eastAsia="ar-SA"/>
        </w:rPr>
        <w:t xml:space="preserve"> </w:t>
      </w:r>
      <w:r w:rsidRPr="006D731F">
        <w:rPr>
          <w:rFonts w:ascii="Arial" w:eastAsia="Times New Roman" w:hAnsi="Arial" w:cs="Arial"/>
          <w:sz w:val="24"/>
          <w:szCs w:val="24"/>
          <w:lang w:val="en-US" w:eastAsia="ar-SA"/>
        </w:rPr>
        <w:tab/>
      </w:r>
      <w:r w:rsidRPr="006D731F">
        <w:rPr>
          <w:rFonts w:ascii="Arial" w:eastAsia="Times New Roman" w:hAnsi="Arial" w:cs="Arial"/>
          <w:sz w:val="24"/>
          <w:szCs w:val="24"/>
          <w:lang w:val="en-US" w:eastAsia="ar-SA"/>
        </w:rPr>
        <w:tab/>
      </w:r>
      <w:r w:rsidR="00C63C28" w:rsidRPr="00C63C28">
        <w:rPr>
          <w:rFonts w:ascii="Arial" w:eastAsia="Times New Roman" w:hAnsi="Arial" w:cs="Arial"/>
          <w:sz w:val="24"/>
          <w:szCs w:val="24"/>
          <w:highlight w:val="yellow"/>
          <w:lang w:val="en-US" w:eastAsia="ar-SA"/>
        </w:rPr>
        <w:t>Title</w:t>
      </w:r>
    </w:p>
    <w:p w14:paraId="1E2CB220" w14:textId="010E82E7" w:rsidR="006D731F" w:rsidRPr="006D731F" w:rsidRDefault="006D731F" w:rsidP="009A6D47">
      <w:pPr>
        <w:suppressAutoHyphens/>
        <w:spacing w:after="0" w:line="240" w:lineRule="auto"/>
        <w:ind w:firstLine="720"/>
        <w:rPr>
          <w:rFonts w:ascii="Arial" w:eastAsia="Times New Roman" w:hAnsi="Arial" w:cs="Arial"/>
          <w:b/>
          <w:sz w:val="24"/>
          <w:szCs w:val="24"/>
          <w:lang w:val="en-US" w:eastAsia="ar-SA"/>
        </w:rPr>
      </w:pPr>
      <w:r w:rsidRPr="006D731F">
        <w:rPr>
          <w:rFonts w:ascii="Arial" w:eastAsia="Times New Roman" w:hAnsi="Arial" w:cs="Arial"/>
          <w:b/>
          <w:sz w:val="24"/>
          <w:szCs w:val="24"/>
          <w:lang w:val="en-US" w:eastAsia="ar-SA"/>
        </w:rPr>
        <w:t>Assignment tutors:</w:t>
      </w:r>
      <w:r w:rsidRPr="006D731F">
        <w:rPr>
          <w:rFonts w:ascii="Arial" w:eastAsia="Times New Roman" w:hAnsi="Arial" w:cs="Arial"/>
          <w:sz w:val="24"/>
          <w:szCs w:val="24"/>
          <w:lang w:val="en-US" w:eastAsia="ar-SA"/>
        </w:rPr>
        <w:tab/>
      </w:r>
      <w:r w:rsidR="00551587" w:rsidRPr="00551587">
        <w:rPr>
          <w:rFonts w:ascii="Arial" w:eastAsia="Times New Roman" w:hAnsi="Arial" w:cs="Arial"/>
          <w:sz w:val="24"/>
          <w:szCs w:val="24"/>
          <w:highlight w:val="yellow"/>
          <w:lang w:val="en-US" w:eastAsia="ar-SA"/>
        </w:rPr>
        <w:t>Name</w:t>
      </w:r>
      <w:r w:rsidRPr="006D731F">
        <w:rPr>
          <w:rFonts w:ascii="Arial" w:eastAsia="Times New Roman" w:hAnsi="Arial" w:cs="Arial"/>
          <w:sz w:val="24"/>
          <w:szCs w:val="24"/>
          <w:lang w:val="en-US" w:eastAsia="ar-SA"/>
        </w:rPr>
        <w:t xml:space="preserve"> </w:t>
      </w:r>
    </w:p>
    <w:p w14:paraId="33BA364A" w14:textId="49BDD7AD" w:rsidR="006D731F" w:rsidRDefault="006D731F" w:rsidP="009A6D47">
      <w:pPr>
        <w:suppressAutoHyphens/>
        <w:spacing w:after="0" w:line="240" w:lineRule="auto"/>
        <w:ind w:firstLine="720"/>
        <w:rPr>
          <w:rFonts w:ascii="Arial" w:eastAsia="Times New Roman" w:hAnsi="Arial" w:cs="Arial"/>
          <w:b/>
          <w:sz w:val="24"/>
          <w:szCs w:val="24"/>
          <w:lang w:val="en-US" w:eastAsia="ar-SA"/>
        </w:rPr>
      </w:pPr>
      <w:r w:rsidRPr="006D731F">
        <w:rPr>
          <w:rFonts w:ascii="Arial" w:eastAsia="Times New Roman" w:hAnsi="Arial" w:cs="Arial"/>
          <w:b/>
          <w:sz w:val="24"/>
          <w:szCs w:val="24"/>
          <w:lang w:val="en-US" w:eastAsia="ar-SA"/>
        </w:rPr>
        <w:t>Assignment weighting:</w:t>
      </w:r>
      <w:r w:rsidRPr="006D731F">
        <w:rPr>
          <w:rFonts w:ascii="Arial" w:eastAsia="Times New Roman" w:hAnsi="Arial" w:cs="Arial"/>
          <w:sz w:val="24"/>
          <w:szCs w:val="24"/>
          <w:lang w:val="en-US" w:eastAsia="ar-SA"/>
        </w:rPr>
        <w:tab/>
      </w:r>
      <w:r w:rsidRPr="00551587">
        <w:rPr>
          <w:rFonts w:ascii="Arial" w:eastAsia="Times New Roman" w:hAnsi="Arial" w:cs="Arial"/>
          <w:sz w:val="24"/>
          <w:szCs w:val="24"/>
          <w:highlight w:val="yellow"/>
          <w:lang w:val="en-US" w:eastAsia="ar-SA"/>
        </w:rPr>
        <w:t>%</w:t>
      </w:r>
    </w:p>
    <w:p w14:paraId="09C1855C" w14:textId="1D3C61AE" w:rsidR="006D731F" w:rsidRDefault="006D731F" w:rsidP="009A6D47">
      <w:pPr>
        <w:suppressAutoHyphens/>
        <w:spacing w:after="0" w:line="240" w:lineRule="auto"/>
        <w:ind w:firstLine="720"/>
        <w:rPr>
          <w:rFonts w:ascii="Arial" w:eastAsia="Times New Roman" w:hAnsi="Arial" w:cs="Arial"/>
          <w:sz w:val="24"/>
          <w:szCs w:val="24"/>
          <w:lang w:val="en-US" w:eastAsia="ar-SA"/>
        </w:rPr>
      </w:pPr>
      <w:r>
        <w:rPr>
          <w:rFonts w:ascii="Arial" w:eastAsia="Times New Roman" w:hAnsi="Arial" w:cs="Arial"/>
          <w:b/>
          <w:sz w:val="24"/>
          <w:szCs w:val="24"/>
          <w:lang w:val="en-US" w:eastAsia="ar-SA"/>
        </w:rPr>
        <w:t xml:space="preserve">Assignment length:  </w:t>
      </w:r>
      <w:r>
        <w:rPr>
          <w:rFonts w:ascii="Arial" w:eastAsia="Times New Roman" w:hAnsi="Arial" w:cs="Arial"/>
          <w:b/>
          <w:sz w:val="24"/>
          <w:szCs w:val="24"/>
          <w:lang w:val="en-US" w:eastAsia="ar-SA"/>
        </w:rPr>
        <w:tab/>
      </w:r>
      <w:r w:rsidR="00551587" w:rsidRPr="00551587">
        <w:rPr>
          <w:rFonts w:ascii="Arial" w:eastAsia="Times New Roman" w:hAnsi="Arial" w:cs="Arial"/>
          <w:sz w:val="24"/>
          <w:szCs w:val="24"/>
          <w:highlight w:val="yellow"/>
          <w:lang w:val="en-US" w:eastAsia="ar-SA"/>
        </w:rPr>
        <w:t>words/minutes</w:t>
      </w:r>
    </w:p>
    <w:p w14:paraId="6025D10B" w14:textId="6B2C731C" w:rsidR="006D731F" w:rsidRPr="00EC16F4" w:rsidRDefault="006D731F" w:rsidP="009A6D47">
      <w:pPr>
        <w:suppressAutoHyphens/>
        <w:spacing w:after="0" w:line="240" w:lineRule="auto"/>
        <w:ind w:firstLine="720"/>
        <w:rPr>
          <w:rFonts w:ascii="Arial" w:eastAsia="Times New Roman" w:hAnsi="Arial" w:cs="Arial"/>
          <w:sz w:val="24"/>
          <w:szCs w:val="24"/>
          <w:lang w:val="en-US" w:eastAsia="ar-SA"/>
        </w:rPr>
      </w:pPr>
      <w:r w:rsidRPr="006D731F">
        <w:rPr>
          <w:rFonts w:ascii="Arial" w:eastAsia="Times New Roman" w:hAnsi="Arial" w:cs="Arial"/>
          <w:b/>
          <w:sz w:val="24"/>
          <w:szCs w:val="24"/>
          <w:lang w:val="en-US" w:eastAsia="ar-SA"/>
        </w:rPr>
        <w:t>Submission date:</w:t>
      </w:r>
      <w:r>
        <w:rPr>
          <w:rFonts w:ascii="Arial" w:eastAsia="Times New Roman" w:hAnsi="Arial" w:cs="Arial"/>
          <w:sz w:val="24"/>
          <w:szCs w:val="24"/>
          <w:lang w:val="en-US" w:eastAsia="ar-SA"/>
        </w:rPr>
        <w:t xml:space="preserve"> </w:t>
      </w:r>
      <w:r>
        <w:rPr>
          <w:rFonts w:ascii="Arial" w:eastAsia="Times New Roman" w:hAnsi="Arial" w:cs="Arial"/>
          <w:sz w:val="24"/>
          <w:szCs w:val="24"/>
          <w:lang w:val="en-US" w:eastAsia="ar-SA"/>
        </w:rPr>
        <w:tab/>
      </w:r>
      <w:r>
        <w:rPr>
          <w:rFonts w:ascii="Arial" w:eastAsia="Times New Roman" w:hAnsi="Arial" w:cs="Arial"/>
          <w:sz w:val="24"/>
          <w:szCs w:val="24"/>
          <w:lang w:val="en-US" w:eastAsia="ar-SA"/>
        </w:rPr>
        <w:tab/>
      </w:r>
      <w:r w:rsidR="00EC16F4" w:rsidRPr="00EC16F4">
        <w:rPr>
          <w:rFonts w:ascii="Arial" w:eastAsia="Times New Roman" w:hAnsi="Arial" w:cs="Arial"/>
          <w:sz w:val="24"/>
          <w:szCs w:val="24"/>
          <w:highlight w:val="yellow"/>
          <w:lang w:val="en-US" w:eastAsia="ar-SA"/>
        </w:rPr>
        <w:t>Date (GMT or BST)</w:t>
      </w:r>
    </w:p>
    <w:p w14:paraId="25D17CCC" w14:textId="77777777" w:rsidR="006D731F" w:rsidRDefault="006D731F" w:rsidP="006D731F">
      <w:pPr>
        <w:suppressAutoHyphens/>
        <w:spacing w:after="0" w:line="240" w:lineRule="auto"/>
        <w:rPr>
          <w:rFonts w:ascii="Arial" w:eastAsia="Times New Roman" w:hAnsi="Arial" w:cs="Arial"/>
          <w:sz w:val="24"/>
          <w:szCs w:val="24"/>
          <w:lang w:val="en-US" w:eastAsia="ar-SA"/>
        </w:rPr>
      </w:pPr>
    </w:p>
    <w:p w14:paraId="70AD63DD" w14:textId="77777777" w:rsidR="006D731F" w:rsidRPr="006D731F" w:rsidRDefault="006D731F" w:rsidP="006D731F">
      <w:pPr>
        <w:suppressAutoHyphens/>
        <w:spacing w:after="0" w:line="240" w:lineRule="auto"/>
        <w:rPr>
          <w:rFonts w:ascii="Arial" w:eastAsia="Times New Roman" w:hAnsi="Arial" w:cs="Arial"/>
          <w:b/>
          <w:sz w:val="24"/>
          <w:szCs w:val="24"/>
          <w:lang w:val="en-US" w:eastAsia="ar-SA"/>
        </w:rPr>
      </w:pPr>
    </w:p>
    <w:p w14:paraId="46DD199C" w14:textId="47D3B5AE" w:rsidR="006D731F" w:rsidRPr="005C3E58" w:rsidRDefault="006D731F" w:rsidP="000560E9">
      <w:pPr>
        <w:pStyle w:val="Heading3"/>
        <w:keepLines w:val="0"/>
        <w:numPr>
          <w:ilvl w:val="2"/>
          <w:numId w:val="0"/>
        </w:numPr>
        <w:tabs>
          <w:tab w:val="num" w:pos="720"/>
        </w:tabs>
        <w:suppressAutoHyphens/>
        <w:spacing w:before="0" w:line="240" w:lineRule="auto"/>
        <w:ind w:left="720" w:hanging="720"/>
        <w:jc w:val="both"/>
        <w:rPr>
          <w:rFonts w:ascii="Arial" w:hAnsi="Arial" w:cs="Arial"/>
          <w:b/>
          <w:color w:val="auto"/>
          <w:sz w:val="22"/>
          <w:szCs w:val="22"/>
        </w:rPr>
      </w:pPr>
      <w:r w:rsidRPr="005C3E58">
        <w:rPr>
          <w:rFonts w:ascii="Arial" w:hAnsi="Arial" w:cs="Arial"/>
          <w:b/>
          <w:color w:val="auto"/>
          <w:sz w:val="22"/>
          <w:szCs w:val="22"/>
        </w:rPr>
        <w:t>Aim</w:t>
      </w:r>
    </w:p>
    <w:p w14:paraId="2B2C471F" w14:textId="77777777" w:rsidR="006D731F" w:rsidRPr="005C3E58" w:rsidRDefault="006D731F" w:rsidP="000560E9">
      <w:pPr>
        <w:spacing w:after="0"/>
        <w:jc w:val="both"/>
      </w:pPr>
    </w:p>
    <w:p w14:paraId="5CB134BF" w14:textId="3A4B25B4" w:rsidR="006D731F" w:rsidRPr="005C3E58" w:rsidRDefault="006D731F" w:rsidP="000560E9">
      <w:pPr>
        <w:spacing w:after="0"/>
        <w:jc w:val="both"/>
        <w:rPr>
          <w:rFonts w:ascii="Arial" w:hAnsi="Arial" w:cs="Arial"/>
        </w:rPr>
      </w:pPr>
      <w:r w:rsidRPr="005C3E58">
        <w:rPr>
          <w:rFonts w:ascii="Arial" w:hAnsi="Arial" w:cs="Arial"/>
        </w:rPr>
        <w:t>The aim of this ass</w:t>
      </w:r>
      <w:r w:rsidR="00003B18" w:rsidRPr="005C3E58">
        <w:rPr>
          <w:rFonts w:ascii="Arial" w:hAnsi="Arial" w:cs="Arial"/>
        </w:rPr>
        <w:t>essment</w:t>
      </w:r>
      <w:r w:rsidRPr="005C3E58">
        <w:rPr>
          <w:rFonts w:ascii="Arial" w:hAnsi="Arial" w:cs="Arial"/>
        </w:rPr>
        <w:t xml:space="preserve"> is to:</w:t>
      </w:r>
    </w:p>
    <w:p w14:paraId="6FF25037" w14:textId="6E1424E0" w:rsidR="00EC16F4" w:rsidRPr="00C63C28" w:rsidRDefault="00EC16F4" w:rsidP="00EC16F4">
      <w:pPr>
        <w:pStyle w:val="ListParagraph"/>
        <w:numPr>
          <w:ilvl w:val="0"/>
          <w:numId w:val="6"/>
        </w:numPr>
        <w:spacing w:after="0"/>
        <w:jc w:val="both"/>
        <w:rPr>
          <w:rFonts w:ascii="Arial" w:hAnsi="Arial" w:cs="Arial"/>
          <w:i/>
          <w:highlight w:val="yellow"/>
        </w:rPr>
      </w:pPr>
      <w:r w:rsidRPr="00C63C28">
        <w:rPr>
          <w:rFonts w:ascii="Arial" w:hAnsi="Arial" w:cs="Arial"/>
          <w:i/>
          <w:highlight w:val="yellow"/>
        </w:rPr>
        <w:t>This may include skills, techniques, knowledge or understanding gained by completing the assignment. You may want to look at the graduate attributes for some of these</w:t>
      </w:r>
    </w:p>
    <w:p w14:paraId="76C078C3" w14:textId="77777777" w:rsidR="006D731F" w:rsidRPr="005C3E58" w:rsidRDefault="006D731F" w:rsidP="000560E9">
      <w:pPr>
        <w:pStyle w:val="FootnoteText"/>
        <w:jc w:val="both"/>
        <w:rPr>
          <w:sz w:val="22"/>
          <w:szCs w:val="22"/>
        </w:rPr>
      </w:pPr>
    </w:p>
    <w:p w14:paraId="50E5CFEB" w14:textId="6DCBA3FA" w:rsidR="006D731F" w:rsidRPr="005C3E58" w:rsidRDefault="006D731F" w:rsidP="009D2856">
      <w:pPr>
        <w:spacing w:after="0" w:line="240" w:lineRule="auto"/>
        <w:jc w:val="both"/>
        <w:rPr>
          <w:rFonts w:ascii="Arial" w:hAnsi="Arial" w:cs="Arial"/>
          <w:b/>
        </w:rPr>
      </w:pPr>
      <w:r w:rsidRPr="005C3E58">
        <w:rPr>
          <w:rFonts w:ascii="Arial" w:hAnsi="Arial" w:cs="Arial"/>
          <w:b/>
        </w:rPr>
        <w:t>Learni</w:t>
      </w:r>
      <w:r w:rsidR="00844698" w:rsidRPr="005C3E58">
        <w:rPr>
          <w:rFonts w:ascii="Arial" w:hAnsi="Arial" w:cs="Arial"/>
          <w:b/>
        </w:rPr>
        <w:t>ng outcomes t</w:t>
      </w:r>
      <w:r w:rsidRPr="005C3E58">
        <w:rPr>
          <w:rFonts w:ascii="Arial" w:hAnsi="Arial" w:cs="Arial"/>
          <w:b/>
        </w:rPr>
        <w:t>ested</w:t>
      </w:r>
      <w:r w:rsidR="009D2856" w:rsidRPr="005C3E58">
        <w:rPr>
          <w:rFonts w:ascii="Arial" w:hAnsi="Arial" w:cs="Arial"/>
          <w:b/>
        </w:rPr>
        <w:t xml:space="preserve"> by this assessment</w:t>
      </w:r>
      <w:r w:rsidRPr="005C3E58">
        <w:rPr>
          <w:rFonts w:ascii="Arial" w:hAnsi="Arial" w:cs="Arial"/>
          <w:b/>
        </w:rPr>
        <w:t xml:space="preserve">  </w:t>
      </w:r>
    </w:p>
    <w:p w14:paraId="4BDD272B" w14:textId="77777777" w:rsidR="009D2856" w:rsidRPr="005C3E58" w:rsidRDefault="009D2856" w:rsidP="009D2856">
      <w:pPr>
        <w:spacing w:after="0" w:line="240" w:lineRule="auto"/>
        <w:jc w:val="both"/>
        <w:rPr>
          <w:rFonts w:ascii="Arial" w:hAnsi="Arial" w:cs="Arial"/>
          <w:b/>
        </w:rPr>
      </w:pPr>
    </w:p>
    <w:p w14:paraId="149335C7" w14:textId="2637AA20" w:rsidR="006D731F" w:rsidRPr="005C3E58" w:rsidRDefault="00EC16F4" w:rsidP="00EC16F4">
      <w:pPr>
        <w:numPr>
          <w:ilvl w:val="0"/>
          <w:numId w:val="2"/>
        </w:numPr>
        <w:suppressAutoHyphens/>
        <w:spacing w:after="0" w:line="240" w:lineRule="auto"/>
        <w:jc w:val="both"/>
        <w:rPr>
          <w:rFonts w:ascii="Arial" w:hAnsi="Arial" w:cs="Arial"/>
        </w:rPr>
      </w:pPr>
      <w:r w:rsidRPr="005C3E58">
        <w:rPr>
          <w:rFonts w:ascii="Arial" w:hAnsi="Arial" w:cs="Arial"/>
        </w:rPr>
        <w:t>Lifted direct from your course on DRPS (</w:t>
      </w:r>
      <w:hyperlink r:id="rId8" w:history="1">
        <w:r w:rsidRPr="005C3E58">
          <w:rPr>
            <w:rStyle w:val="Hyperlink"/>
            <w:rFonts w:ascii="Arial" w:hAnsi="Arial" w:cs="Arial"/>
          </w:rPr>
          <w:t>http://www.drps.ed.ac.uk/</w:t>
        </w:r>
      </w:hyperlink>
      <w:r w:rsidRPr="005C3E58">
        <w:rPr>
          <w:rFonts w:ascii="Arial" w:hAnsi="Arial" w:cs="Arial"/>
        </w:rPr>
        <w:t xml:space="preserve">) </w:t>
      </w:r>
    </w:p>
    <w:p w14:paraId="6E82C724" w14:textId="77777777" w:rsidR="006D731F" w:rsidRPr="005C3E58" w:rsidRDefault="006D731F" w:rsidP="009D2856">
      <w:pPr>
        <w:pStyle w:val="FootnoteText"/>
        <w:jc w:val="both"/>
        <w:rPr>
          <w:sz w:val="22"/>
          <w:szCs w:val="22"/>
        </w:rPr>
      </w:pPr>
    </w:p>
    <w:p w14:paraId="2A1EA498" w14:textId="376BC703" w:rsidR="006D731F" w:rsidRPr="005C3E58" w:rsidRDefault="006D731F" w:rsidP="009D2856">
      <w:pPr>
        <w:pStyle w:val="Heading3"/>
        <w:keepLines w:val="0"/>
        <w:numPr>
          <w:ilvl w:val="2"/>
          <w:numId w:val="0"/>
        </w:numPr>
        <w:tabs>
          <w:tab w:val="num" w:pos="720"/>
        </w:tabs>
        <w:suppressAutoHyphens/>
        <w:spacing w:before="0" w:line="240" w:lineRule="auto"/>
        <w:ind w:left="720" w:hanging="720"/>
        <w:jc w:val="both"/>
        <w:rPr>
          <w:rFonts w:ascii="Arial" w:hAnsi="Arial" w:cs="Arial"/>
          <w:b/>
          <w:color w:val="auto"/>
          <w:sz w:val="22"/>
          <w:szCs w:val="22"/>
        </w:rPr>
      </w:pPr>
      <w:r w:rsidRPr="005C3E58">
        <w:rPr>
          <w:rFonts w:ascii="Arial" w:hAnsi="Arial" w:cs="Arial"/>
          <w:b/>
          <w:color w:val="auto"/>
          <w:sz w:val="22"/>
          <w:szCs w:val="22"/>
        </w:rPr>
        <w:t>Background</w:t>
      </w:r>
      <w:r w:rsidR="00EC16F4" w:rsidRPr="005C3E58">
        <w:rPr>
          <w:rFonts w:ascii="Arial" w:hAnsi="Arial" w:cs="Arial"/>
          <w:b/>
          <w:color w:val="auto"/>
          <w:sz w:val="22"/>
          <w:szCs w:val="22"/>
        </w:rPr>
        <w:t>/Task/Overview</w:t>
      </w:r>
    </w:p>
    <w:p w14:paraId="749D2013" w14:textId="77777777" w:rsidR="006D731F" w:rsidRPr="005C3E58" w:rsidRDefault="006D731F" w:rsidP="000560E9">
      <w:pPr>
        <w:spacing w:after="0"/>
        <w:jc w:val="both"/>
      </w:pPr>
    </w:p>
    <w:p w14:paraId="4AE47655" w14:textId="2789651F" w:rsidR="006D731F" w:rsidRPr="005C3E58" w:rsidRDefault="00EC16F4" w:rsidP="000560E9">
      <w:pPr>
        <w:spacing w:after="0"/>
        <w:jc w:val="both"/>
        <w:rPr>
          <w:rFonts w:ascii="Arial" w:hAnsi="Arial" w:cs="Arial"/>
        </w:rPr>
      </w:pPr>
      <w:r w:rsidRPr="005C3E58">
        <w:rPr>
          <w:rFonts w:ascii="Arial" w:hAnsi="Arial" w:cs="Arial"/>
          <w:highlight w:val="yellow"/>
        </w:rPr>
        <w:t>Provides an overview of the task</w:t>
      </w:r>
    </w:p>
    <w:p w14:paraId="501B1211" w14:textId="77777777" w:rsidR="006D731F" w:rsidRPr="005C3E58" w:rsidRDefault="006D731F" w:rsidP="000560E9">
      <w:pPr>
        <w:suppressAutoHyphens/>
        <w:spacing w:after="0" w:line="240" w:lineRule="auto"/>
        <w:jc w:val="both"/>
        <w:rPr>
          <w:rFonts w:ascii="Arial" w:eastAsia="Times New Roman" w:hAnsi="Arial" w:cs="Arial"/>
          <w:b/>
          <w:shd w:val="clear" w:color="auto" w:fill="00FFFF"/>
          <w:lang w:val="en-US" w:eastAsia="ar-SA"/>
        </w:rPr>
      </w:pPr>
    </w:p>
    <w:p w14:paraId="0F078391" w14:textId="1D502243" w:rsidR="009D2856" w:rsidRPr="005C3E58" w:rsidRDefault="009D2856" w:rsidP="000560E9">
      <w:pPr>
        <w:suppressAutoHyphens/>
        <w:spacing w:after="0" w:line="240" w:lineRule="auto"/>
        <w:jc w:val="both"/>
        <w:rPr>
          <w:rFonts w:ascii="Arial" w:eastAsia="Times New Roman" w:hAnsi="Arial" w:cs="Arial"/>
          <w:b/>
          <w:lang w:val="en-US" w:eastAsia="ar-SA"/>
        </w:rPr>
      </w:pPr>
      <w:r w:rsidRPr="005C3E58">
        <w:rPr>
          <w:rFonts w:ascii="Arial" w:eastAsia="Times New Roman" w:hAnsi="Arial" w:cs="Arial"/>
          <w:b/>
          <w:lang w:val="en-US" w:eastAsia="ar-SA"/>
        </w:rPr>
        <w:t>Additional Guidance</w:t>
      </w:r>
    </w:p>
    <w:p w14:paraId="263F13D9" w14:textId="2DF9A040" w:rsidR="00EC16F4" w:rsidRPr="005C3E58" w:rsidRDefault="00EC16F4" w:rsidP="000560E9">
      <w:pPr>
        <w:suppressAutoHyphens/>
        <w:spacing w:after="0" w:line="240" w:lineRule="auto"/>
        <w:jc w:val="both"/>
        <w:rPr>
          <w:rFonts w:ascii="Arial" w:eastAsia="Times New Roman" w:hAnsi="Arial" w:cs="Arial"/>
          <w:lang w:val="en-US" w:eastAsia="ar-SA"/>
        </w:rPr>
      </w:pPr>
      <w:r w:rsidRPr="005C3E58">
        <w:rPr>
          <w:rFonts w:ascii="Arial" w:eastAsia="Times New Roman" w:hAnsi="Arial" w:cs="Arial"/>
          <w:lang w:val="en-US" w:eastAsia="ar-SA"/>
        </w:rPr>
        <w:t>e.g. other factors the student should consider or specific software that should be used.</w:t>
      </w:r>
    </w:p>
    <w:p w14:paraId="5C857D62" w14:textId="4755C685" w:rsidR="00EC16F4" w:rsidRPr="005C3E58" w:rsidRDefault="00EC16F4" w:rsidP="000560E9">
      <w:pPr>
        <w:suppressAutoHyphens/>
        <w:spacing w:after="0" w:line="240" w:lineRule="auto"/>
        <w:jc w:val="both"/>
        <w:rPr>
          <w:rFonts w:ascii="Arial" w:eastAsia="Times New Roman" w:hAnsi="Arial" w:cs="Arial"/>
          <w:lang w:val="en-US" w:eastAsia="ar-SA"/>
        </w:rPr>
      </w:pPr>
    </w:p>
    <w:p w14:paraId="2EE9B53D" w14:textId="77777777" w:rsidR="00AE1015" w:rsidRPr="001E7C04" w:rsidRDefault="00AE1015" w:rsidP="00AE1015">
      <w:pPr>
        <w:rPr>
          <w:rFonts w:ascii="Arial" w:hAnsi="Arial" w:cs="Arial"/>
          <w:bCs/>
        </w:rPr>
      </w:pPr>
      <w:r w:rsidRPr="001E7C04">
        <w:rPr>
          <w:rFonts w:ascii="Arial" w:hAnsi="Arial" w:cs="Arial"/>
          <w:b/>
        </w:rPr>
        <w:t>Word counts</w:t>
      </w:r>
      <w:r w:rsidRPr="001E7C04">
        <w:rPr>
          <w:rFonts w:ascii="Arial" w:hAnsi="Arial" w:cs="Arial"/>
        </w:rPr>
        <w:t xml:space="preserve"> must be stated on your submission. We will make random checks to ensure word counts are accurate.</w:t>
      </w:r>
      <w:r w:rsidRPr="001E7C04">
        <w:rPr>
          <w:rFonts w:ascii="Arial" w:eastAsia="Calibri" w:hAnsi="Arial" w:cs="Arial"/>
        </w:rPr>
        <w:t xml:space="preserve"> </w:t>
      </w:r>
      <w:r w:rsidRPr="001E7C04">
        <w:rPr>
          <w:rFonts w:ascii="Arial" w:hAnsi="Arial" w:cs="Arial"/>
        </w:rPr>
        <w:t xml:space="preserve">Word count limits exclude the reference list, tables, figures, footnotes and appendices. </w:t>
      </w:r>
      <w:r w:rsidRPr="001E7C04">
        <w:rPr>
          <w:rFonts w:ascii="Arial" w:hAnsi="Arial" w:cs="Arial"/>
          <w:bCs/>
        </w:rPr>
        <w:t>All citations (references in the main body of the text) are included in the word count.</w:t>
      </w:r>
    </w:p>
    <w:p w14:paraId="09E5CD5D" w14:textId="16F6F7FA" w:rsidR="00EC16F4" w:rsidRPr="001E7C04" w:rsidRDefault="00AE1015" w:rsidP="00AE1015">
      <w:pPr>
        <w:rPr>
          <w:rFonts w:ascii="Arial" w:hAnsi="Arial" w:cs="Arial"/>
          <w:lang w:eastAsia="en-GB"/>
        </w:rPr>
      </w:pPr>
      <w:r w:rsidRPr="001E7C04">
        <w:rPr>
          <w:rFonts w:ascii="Arial" w:hAnsi="Arial" w:cs="Arial"/>
        </w:rPr>
        <w:t xml:space="preserve">If you exceed the word count or time limit a </w:t>
      </w:r>
      <w:r w:rsidRPr="001E7C04">
        <w:rPr>
          <w:rFonts w:ascii="Arial" w:hAnsi="Arial" w:cs="Arial"/>
          <w:b/>
        </w:rPr>
        <w:t>penalty</w:t>
      </w:r>
      <w:r w:rsidRPr="001E7C04">
        <w:rPr>
          <w:rFonts w:ascii="Arial" w:hAnsi="Arial" w:cs="Arial"/>
        </w:rPr>
        <w:t xml:space="preserve"> of a matched reduction in total mark for each percentage over the word count or time limit will be applied. For example, if you would have received a mark of 70% but have exceeded the limit by 10%, your mark will be reduced to 60%. Your provisional mark will include the penalty. Penalties will be considered and ratified by the Exam Board</w:t>
      </w:r>
      <w:r w:rsidRPr="001E7C04">
        <w:rPr>
          <w:rFonts w:ascii="Arial" w:hAnsi="Arial" w:cs="Arial"/>
          <w:lang w:eastAsia="en-GB"/>
        </w:rPr>
        <w:t xml:space="preserve">.  </w:t>
      </w:r>
    </w:p>
    <w:p w14:paraId="28BAF97A" w14:textId="77777777" w:rsidR="001E7C04" w:rsidRPr="001E7C04" w:rsidRDefault="001E7C04" w:rsidP="001E7C04">
      <w:pPr>
        <w:spacing w:after="0" w:line="240" w:lineRule="auto"/>
        <w:rPr>
          <w:rFonts w:ascii="Arial" w:eastAsia="Calibri" w:hAnsi="Arial" w:cs="Arial"/>
        </w:rPr>
      </w:pPr>
      <w:r w:rsidRPr="001E7C04">
        <w:rPr>
          <w:rFonts w:ascii="Arial" w:eastAsia="Calibri" w:hAnsi="Arial" w:cs="Arial"/>
        </w:rPr>
        <w:t xml:space="preserve">Students are advised to keep appendices, </w:t>
      </w:r>
      <w:r w:rsidRPr="001E7C04">
        <w:rPr>
          <w:rFonts w:ascii="Arial" w:eastAsia="Calibri" w:hAnsi="Arial" w:cs="Arial"/>
          <w:bCs/>
        </w:rPr>
        <w:t>if used at all</w:t>
      </w:r>
      <w:r w:rsidRPr="001E7C04">
        <w:rPr>
          <w:rFonts w:ascii="Arial" w:eastAsia="Calibri" w:hAnsi="Arial" w:cs="Arial"/>
        </w:rPr>
        <w:t xml:space="preserve">, to a </w:t>
      </w:r>
      <w:r w:rsidRPr="001E7C04">
        <w:rPr>
          <w:rFonts w:ascii="Arial" w:eastAsia="Calibri" w:hAnsi="Arial" w:cs="Arial"/>
          <w:bCs/>
        </w:rPr>
        <w:t>minimum</w:t>
      </w:r>
      <w:r w:rsidRPr="001E7C04">
        <w:rPr>
          <w:rFonts w:ascii="Arial" w:eastAsia="Calibri" w:hAnsi="Arial" w:cs="Arial"/>
        </w:rPr>
        <w:t xml:space="preserve">. Material should </w:t>
      </w:r>
      <w:r w:rsidRPr="001E7C04">
        <w:rPr>
          <w:rFonts w:ascii="Arial" w:eastAsia="Calibri" w:hAnsi="Arial" w:cs="Arial"/>
          <w:bCs/>
        </w:rPr>
        <w:t xml:space="preserve">only </w:t>
      </w:r>
      <w:r w:rsidRPr="001E7C04">
        <w:rPr>
          <w:rFonts w:ascii="Arial" w:eastAsia="Calibri" w:hAnsi="Arial" w:cs="Arial"/>
        </w:rPr>
        <w:t xml:space="preserve">be included as an </w:t>
      </w:r>
      <w:r w:rsidRPr="001E7C04">
        <w:rPr>
          <w:rFonts w:ascii="Arial" w:eastAsia="Calibri" w:hAnsi="Arial" w:cs="Arial"/>
          <w:bCs/>
        </w:rPr>
        <w:t xml:space="preserve">appendix </w:t>
      </w:r>
      <w:r w:rsidRPr="001E7C04">
        <w:rPr>
          <w:rFonts w:ascii="Arial" w:eastAsia="Calibri" w:hAnsi="Arial" w:cs="Arial"/>
        </w:rPr>
        <w:t xml:space="preserve">if it contains information </w:t>
      </w:r>
      <w:r w:rsidRPr="001E7C04">
        <w:rPr>
          <w:rFonts w:ascii="Arial" w:eastAsia="Calibri" w:hAnsi="Arial" w:cs="Arial"/>
          <w:bCs/>
        </w:rPr>
        <w:t xml:space="preserve">essential </w:t>
      </w:r>
      <w:r w:rsidRPr="001E7C04">
        <w:rPr>
          <w:rFonts w:ascii="Arial" w:eastAsia="Calibri" w:hAnsi="Arial" w:cs="Arial"/>
        </w:rPr>
        <w:t xml:space="preserve">to the </w:t>
      </w:r>
      <w:proofErr w:type="gramStart"/>
      <w:r w:rsidRPr="001E7C04">
        <w:rPr>
          <w:rFonts w:ascii="Arial" w:eastAsia="Calibri" w:hAnsi="Arial" w:cs="Arial"/>
        </w:rPr>
        <w:t>submission</w:t>
      </w:r>
      <w:proofErr w:type="gramEnd"/>
      <w:r w:rsidRPr="001E7C04">
        <w:rPr>
          <w:rFonts w:ascii="Arial" w:eastAsia="Calibri" w:hAnsi="Arial" w:cs="Arial"/>
        </w:rPr>
        <w:t xml:space="preserve"> but which would take up a disproportionate amount of space if included in the main body, disrupting the flow of presentation of information. They must not be used as a mechanism to extend the word count </w:t>
      </w:r>
      <w:r w:rsidRPr="001E7C04">
        <w:rPr>
          <w:rFonts w:ascii="Arial" w:eastAsia="Calibri" w:hAnsi="Arial" w:cs="Arial"/>
        </w:rPr>
        <w:lastRenderedPageBreak/>
        <w:t xml:space="preserve">limit. </w:t>
      </w:r>
      <w:r w:rsidRPr="001E7C04">
        <w:rPr>
          <w:rFonts w:ascii="Arial" w:eastAsia="Calibri" w:hAnsi="Arial" w:cs="Arial"/>
          <w:bCs/>
        </w:rPr>
        <w:t xml:space="preserve">Footnotes </w:t>
      </w:r>
      <w:r w:rsidRPr="001E7C04">
        <w:rPr>
          <w:rFonts w:ascii="Arial" w:eastAsia="Calibri" w:hAnsi="Arial" w:cs="Arial"/>
        </w:rPr>
        <w:t xml:space="preserve">should </w:t>
      </w:r>
      <w:r w:rsidRPr="001E7C04">
        <w:rPr>
          <w:rFonts w:ascii="Arial" w:eastAsia="Calibri" w:hAnsi="Arial" w:cs="Arial"/>
          <w:bCs/>
        </w:rPr>
        <w:t xml:space="preserve">only </w:t>
      </w:r>
      <w:r w:rsidRPr="001E7C04">
        <w:rPr>
          <w:rFonts w:ascii="Arial" w:eastAsia="Calibri" w:hAnsi="Arial" w:cs="Arial"/>
        </w:rPr>
        <w:t xml:space="preserve">be used to explain any </w:t>
      </w:r>
      <w:r w:rsidRPr="001E7C04">
        <w:rPr>
          <w:rFonts w:ascii="Arial" w:eastAsia="Calibri" w:hAnsi="Arial" w:cs="Arial"/>
          <w:bCs/>
        </w:rPr>
        <w:t xml:space="preserve">non-standard abbreviations </w:t>
      </w:r>
      <w:r w:rsidRPr="001E7C04">
        <w:rPr>
          <w:rFonts w:ascii="Arial" w:eastAsia="Calibri" w:hAnsi="Arial" w:cs="Arial"/>
        </w:rPr>
        <w:t xml:space="preserve">used in the main text. </w:t>
      </w:r>
    </w:p>
    <w:p w14:paraId="28018182" w14:textId="77777777" w:rsidR="001E7C04" w:rsidRPr="001E7C04" w:rsidRDefault="001E7C04" w:rsidP="001E7C04">
      <w:pPr>
        <w:spacing w:after="0" w:line="240" w:lineRule="auto"/>
        <w:rPr>
          <w:rFonts w:ascii="Arial" w:eastAsia="Calibri" w:hAnsi="Arial" w:cs="Arial"/>
        </w:rPr>
      </w:pPr>
    </w:p>
    <w:p w14:paraId="5CD216F1" w14:textId="77777777" w:rsidR="001E7C04" w:rsidRPr="001E7C04" w:rsidRDefault="001E7C04" w:rsidP="001E7C04">
      <w:pPr>
        <w:spacing w:after="0" w:line="240" w:lineRule="auto"/>
        <w:rPr>
          <w:rFonts w:ascii="Arial" w:eastAsia="Calibri" w:hAnsi="Arial" w:cs="Arial"/>
          <w:bCs/>
        </w:rPr>
      </w:pPr>
      <w:r w:rsidRPr="001E7C04">
        <w:rPr>
          <w:rFonts w:ascii="Arial" w:eastAsia="Calibri" w:hAnsi="Arial" w:cs="Arial"/>
          <w:bCs/>
        </w:rPr>
        <w:t xml:space="preserve">If examiners view appendices and/or footnotes as excessive or unnecessary, they may elect to mark your submission without these </w:t>
      </w:r>
      <w:proofErr w:type="gramStart"/>
      <w:r w:rsidRPr="001E7C04">
        <w:rPr>
          <w:rFonts w:ascii="Arial" w:eastAsia="Calibri" w:hAnsi="Arial" w:cs="Arial"/>
          <w:bCs/>
        </w:rPr>
        <w:t>included, or</w:t>
      </w:r>
      <w:proofErr w:type="gramEnd"/>
      <w:r w:rsidRPr="001E7C04">
        <w:rPr>
          <w:rFonts w:ascii="Arial" w:eastAsia="Calibri" w:hAnsi="Arial" w:cs="Arial"/>
          <w:bCs/>
        </w:rPr>
        <w:t xml:space="preserve"> consider them as contributing to the overall word count, to which a penalty may then apply. </w:t>
      </w:r>
    </w:p>
    <w:p w14:paraId="485A066E" w14:textId="18907DF9" w:rsidR="00EC16F4" w:rsidRPr="005C3E58" w:rsidRDefault="00EC16F4" w:rsidP="000560E9">
      <w:pPr>
        <w:suppressAutoHyphens/>
        <w:spacing w:after="0" w:line="240" w:lineRule="auto"/>
        <w:jc w:val="both"/>
        <w:rPr>
          <w:rFonts w:ascii="Arial" w:eastAsia="Times New Roman" w:hAnsi="Arial" w:cs="Arial"/>
          <w:b/>
          <w:lang w:val="en-US" w:eastAsia="ar-SA"/>
        </w:rPr>
      </w:pPr>
    </w:p>
    <w:p w14:paraId="2C7F3441" w14:textId="1E7E0587" w:rsidR="00EC16F4" w:rsidRPr="005C3E58" w:rsidRDefault="00EC16F4" w:rsidP="000560E9">
      <w:pPr>
        <w:suppressAutoHyphens/>
        <w:spacing w:after="0" w:line="240" w:lineRule="auto"/>
        <w:jc w:val="both"/>
        <w:rPr>
          <w:rFonts w:ascii="Arial" w:eastAsia="Times New Roman" w:hAnsi="Arial" w:cs="Arial"/>
          <w:b/>
          <w:lang w:val="en-US" w:eastAsia="ar-SA"/>
        </w:rPr>
      </w:pPr>
      <w:r w:rsidRPr="005C3E58">
        <w:rPr>
          <w:rFonts w:ascii="Arial" w:eastAsia="Times New Roman" w:hAnsi="Arial" w:cs="Arial"/>
          <w:b/>
          <w:lang w:val="en-US" w:eastAsia="ar-SA"/>
        </w:rPr>
        <w:t>Reference guide</w:t>
      </w:r>
    </w:p>
    <w:p w14:paraId="63A6CB5B" w14:textId="5284342E" w:rsidR="00EC16F4" w:rsidRPr="005C3E58" w:rsidRDefault="00EC16F4" w:rsidP="000560E9">
      <w:pPr>
        <w:suppressAutoHyphens/>
        <w:spacing w:after="0" w:line="240" w:lineRule="auto"/>
        <w:jc w:val="both"/>
        <w:rPr>
          <w:rFonts w:ascii="Arial" w:eastAsia="Times New Roman" w:hAnsi="Arial" w:cs="Arial"/>
          <w:highlight w:val="yellow"/>
          <w:lang w:val="en-US" w:eastAsia="ar-SA"/>
        </w:rPr>
      </w:pPr>
      <w:r w:rsidRPr="005C3E58">
        <w:rPr>
          <w:rFonts w:ascii="Arial" w:eastAsia="Times New Roman" w:hAnsi="Arial" w:cs="Arial"/>
          <w:highlight w:val="yellow"/>
          <w:lang w:val="en-US" w:eastAsia="ar-SA"/>
        </w:rPr>
        <w:t>e.g.</w:t>
      </w:r>
    </w:p>
    <w:p w14:paraId="6AE57EA9" w14:textId="61CC47DD" w:rsidR="006D731F" w:rsidRPr="005C3E58" w:rsidRDefault="006D731F" w:rsidP="000560E9">
      <w:pPr>
        <w:pStyle w:val="ListParagraph"/>
        <w:numPr>
          <w:ilvl w:val="0"/>
          <w:numId w:val="4"/>
        </w:numPr>
        <w:tabs>
          <w:tab w:val="left" w:pos="960"/>
        </w:tabs>
        <w:jc w:val="both"/>
        <w:rPr>
          <w:rFonts w:ascii="Arial" w:hAnsi="Arial" w:cs="Arial"/>
          <w:highlight w:val="yellow"/>
        </w:rPr>
      </w:pPr>
      <w:r w:rsidRPr="005C3E58">
        <w:rPr>
          <w:rFonts w:ascii="Arial" w:hAnsi="Arial" w:cs="Arial"/>
          <w:highlight w:val="yellow"/>
        </w:rPr>
        <w:t>Reference Lists should be in Harvard style</w:t>
      </w:r>
      <w:r w:rsidR="00E15D8C" w:rsidRPr="005C3E58">
        <w:rPr>
          <w:rFonts w:ascii="Arial" w:hAnsi="Arial" w:cs="Arial"/>
          <w:highlight w:val="yellow"/>
        </w:rPr>
        <w:t>; please use n</w:t>
      </w:r>
      <w:r w:rsidRPr="005C3E58">
        <w:rPr>
          <w:rFonts w:ascii="Arial" w:hAnsi="Arial" w:cs="Arial"/>
          <w:highlight w:val="yellow"/>
        </w:rPr>
        <w:t>ame and year</w:t>
      </w:r>
      <w:r w:rsidR="002C6CA1" w:rsidRPr="005C3E58">
        <w:rPr>
          <w:rFonts w:ascii="Arial" w:hAnsi="Arial" w:cs="Arial"/>
          <w:highlight w:val="yellow"/>
        </w:rPr>
        <w:t xml:space="preserve"> (Peters </w:t>
      </w:r>
      <w:r w:rsidR="002C6CA1" w:rsidRPr="005C3E58">
        <w:rPr>
          <w:rFonts w:ascii="Arial" w:hAnsi="Arial" w:cs="Arial"/>
          <w:i/>
          <w:highlight w:val="yellow"/>
        </w:rPr>
        <w:t>et al.</w:t>
      </w:r>
      <w:r w:rsidR="002C6CA1" w:rsidRPr="005C3E58">
        <w:rPr>
          <w:rFonts w:ascii="Arial" w:hAnsi="Arial" w:cs="Arial"/>
          <w:highlight w:val="yellow"/>
        </w:rPr>
        <w:t>, 2020)</w:t>
      </w:r>
      <w:r w:rsidRPr="005C3E58">
        <w:rPr>
          <w:rFonts w:ascii="Arial" w:hAnsi="Arial" w:cs="Arial"/>
          <w:highlight w:val="yellow"/>
        </w:rPr>
        <w:t xml:space="preserve"> </w:t>
      </w:r>
      <w:r w:rsidR="00392FBB" w:rsidRPr="005C3E58">
        <w:rPr>
          <w:rFonts w:ascii="Arial" w:hAnsi="Arial" w:cs="Arial"/>
          <w:highlight w:val="yellow"/>
        </w:rPr>
        <w:t>on</w:t>
      </w:r>
      <w:r w:rsidRPr="005C3E58">
        <w:rPr>
          <w:rFonts w:ascii="Arial" w:hAnsi="Arial" w:cs="Arial"/>
          <w:highlight w:val="yellow"/>
        </w:rPr>
        <w:t xml:space="preserve"> slides and NOT numbers;</w:t>
      </w:r>
    </w:p>
    <w:p w14:paraId="01390752" w14:textId="3AC0CC84" w:rsidR="006D731F" w:rsidRPr="005C3E58" w:rsidRDefault="006D731F" w:rsidP="000560E9">
      <w:pPr>
        <w:pStyle w:val="ListParagraph"/>
        <w:numPr>
          <w:ilvl w:val="0"/>
          <w:numId w:val="4"/>
        </w:numPr>
        <w:tabs>
          <w:tab w:val="left" w:pos="960"/>
        </w:tabs>
        <w:jc w:val="both"/>
        <w:rPr>
          <w:rFonts w:ascii="Arial" w:hAnsi="Arial" w:cs="Arial"/>
          <w:highlight w:val="yellow"/>
        </w:rPr>
      </w:pPr>
      <w:r w:rsidRPr="005C3E58">
        <w:rPr>
          <w:rFonts w:ascii="Arial" w:hAnsi="Arial" w:cs="Arial"/>
          <w:highlight w:val="yellow"/>
        </w:rPr>
        <w:t>All Figures/Tables should be reference</w:t>
      </w:r>
      <w:r w:rsidR="003C52D3" w:rsidRPr="005C3E58">
        <w:rPr>
          <w:rFonts w:ascii="Arial" w:hAnsi="Arial" w:cs="Arial"/>
          <w:highlight w:val="yellow"/>
        </w:rPr>
        <w:t>d</w:t>
      </w:r>
      <w:r w:rsidR="00392FBB" w:rsidRPr="005C3E58">
        <w:rPr>
          <w:rFonts w:ascii="Arial" w:hAnsi="Arial" w:cs="Arial"/>
          <w:highlight w:val="yellow"/>
        </w:rPr>
        <w:t xml:space="preserve"> (Source: Hunt and Schwarz, 2012; OR: adapted from: Miller </w:t>
      </w:r>
      <w:r w:rsidR="00392FBB" w:rsidRPr="005C3E58">
        <w:rPr>
          <w:rFonts w:ascii="Arial" w:hAnsi="Arial" w:cs="Arial"/>
          <w:i/>
          <w:highlight w:val="yellow"/>
        </w:rPr>
        <w:t>et al.,</w:t>
      </w:r>
      <w:r w:rsidR="00392FBB" w:rsidRPr="005C3E58">
        <w:rPr>
          <w:rFonts w:ascii="Arial" w:hAnsi="Arial" w:cs="Arial"/>
          <w:highlight w:val="yellow"/>
        </w:rPr>
        <w:t xml:space="preserve"> 2012)</w:t>
      </w:r>
      <w:r w:rsidRPr="005C3E58">
        <w:rPr>
          <w:rFonts w:ascii="Arial" w:hAnsi="Arial" w:cs="Arial"/>
          <w:highlight w:val="yellow"/>
        </w:rPr>
        <w:t xml:space="preserve"> unless you have </w:t>
      </w:r>
      <w:r w:rsidR="00392FBB" w:rsidRPr="005C3E58">
        <w:rPr>
          <w:rFonts w:ascii="Arial" w:hAnsi="Arial" w:cs="Arial"/>
          <w:highlight w:val="yellow"/>
        </w:rPr>
        <w:t xml:space="preserve">completely </w:t>
      </w:r>
      <w:r w:rsidRPr="005C3E58">
        <w:rPr>
          <w:rFonts w:ascii="Arial" w:hAnsi="Arial" w:cs="Arial"/>
          <w:highlight w:val="yellow"/>
        </w:rPr>
        <w:t>created them yourself</w:t>
      </w:r>
      <w:r w:rsidR="00392FBB" w:rsidRPr="005C3E58">
        <w:rPr>
          <w:rFonts w:ascii="Arial" w:hAnsi="Arial" w:cs="Arial"/>
          <w:highlight w:val="yellow"/>
        </w:rPr>
        <w:t xml:space="preserve"> </w:t>
      </w:r>
      <w:r w:rsidRPr="005C3E58">
        <w:rPr>
          <w:rFonts w:ascii="Arial" w:hAnsi="Arial" w:cs="Arial"/>
          <w:highlight w:val="yellow"/>
        </w:rPr>
        <w:t xml:space="preserve"> </w:t>
      </w:r>
    </w:p>
    <w:p w14:paraId="03DA73E3" w14:textId="77777777" w:rsidR="00581CE3" w:rsidRPr="005C3E58" w:rsidRDefault="00581CE3" w:rsidP="000560E9">
      <w:pPr>
        <w:pStyle w:val="ListParagraph"/>
        <w:numPr>
          <w:ilvl w:val="0"/>
          <w:numId w:val="4"/>
        </w:numPr>
        <w:jc w:val="both"/>
        <w:rPr>
          <w:rFonts w:ascii="Arial" w:hAnsi="Arial" w:cs="Arial"/>
        </w:rPr>
      </w:pPr>
      <w:r w:rsidRPr="005C3E58">
        <w:rPr>
          <w:rFonts w:ascii="Arial" w:hAnsi="Arial" w:cs="Arial"/>
        </w:rPr>
        <w:t xml:space="preserve">The following link is useful to show you how to correctly reference within the text and also your reference list.  You will also find the link to this website within your assessment file within the learn course: </w:t>
      </w:r>
    </w:p>
    <w:p w14:paraId="53F4B786" w14:textId="0404B02A" w:rsidR="005774E5" w:rsidRPr="005C3E58" w:rsidRDefault="00607428" w:rsidP="00844698">
      <w:pPr>
        <w:ind w:left="709"/>
        <w:jc w:val="both"/>
        <w:rPr>
          <w:rFonts w:ascii="Arial" w:hAnsi="Arial" w:cs="Arial"/>
          <w:color w:val="0000FF"/>
        </w:rPr>
      </w:pPr>
      <w:hyperlink r:id="rId9" w:history="1">
        <w:r w:rsidR="00581CE3" w:rsidRPr="005C3E58">
          <w:rPr>
            <w:rStyle w:val="Hyperlink"/>
            <w:rFonts w:ascii="Arial" w:hAnsi="Arial" w:cs="Arial"/>
            <w:color w:val="0000FF"/>
          </w:rPr>
          <w:t>http://www.citethemrightonline.com/Basics/sample-text-and-reference-list-using-the-harvard-style</w:t>
        </w:r>
      </w:hyperlink>
    </w:p>
    <w:p w14:paraId="3EDC93A6" w14:textId="38062BBE" w:rsidR="009D2856" w:rsidRPr="005C3E58" w:rsidRDefault="009D2856" w:rsidP="009D2856">
      <w:pPr>
        <w:tabs>
          <w:tab w:val="left" w:pos="960"/>
        </w:tabs>
        <w:spacing w:after="0" w:line="240" w:lineRule="auto"/>
        <w:jc w:val="both"/>
        <w:rPr>
          <w:rFonts w:ascii="Arial" w:hAnsi="Arial" w:cs="Arial"/>
          <w:b/>
        </w:rPr>
      </w:pPr>
    </w:p>
    <w:p w14:paraId="2584ABD2" w14:textId="6A4A48ED" w:rsidR="006D731F" w:rsidRPr="005C3E58" w:rsidRDefault="009D2856" w:rsidP="009D2856">
      <w:pPr>
        <w:tabs>
          <w:tab w:val="left" w:pos="960"/>
        </w:tabs>
        <w:spacing w:after="0" w:line="240" w:lineRule="auto"/>
        <w:jc w:val="both"/>
        <w:rPr>
          <w:rFonts w:ascii="Arial" w:hAnsi="Arial" w:cs="Arial"/>
          <w:b/>
        </w:rPr>
      </w:pPr>
      <w:r w:rsidRPr="005C3E58">
        <w:rPr>
          <w:rFonts w:ascii="Arial" w:hAnsi="Arial" w:cs="Arial"/>
          <w:b/>
        </w:rPr>
        <w:t>Assessment submission</w:t>
      </w:r>
      <w:r w:rsidR="006D731F" w:rsidRPr="005C3E58">
        <w:rPr>
          <w:rFonts w:ascii="Arial" w:hAnsi="Arial" w:cs="Arial"/>
          <w:b/>
        </w:rPr>
        <w:t xml:space="preserve"> </w:t>
      </w:r>
    </w:p>
    <w:p w14:paraId="5B4E8675" w14:textId="77777777" w:rsidR="009D2856" w:rsidRPr="005C3E58" w:rsidRDefault="009D2856" w:rsidP="009D2856">
      <w:pPr>
        <w:tabs>
          <w:tab w:val="left" w:pos="960"/>
        </w:tabs>
        <w:spacing w:after="0" w:line="240" w:lineRule="auto"/>
        <w:jc w:val="both"/>
        <w:rPr>
          <w:rFonts w:ascii="Arial" w:hAnsi="Arial" w:cs="Arial"/>
        </w:rPr>
      </w:pPr>
    </w:p>
    <w:p w14:paraId="6DC07087" w14:textId="3C2C297E" w:rsidR="00581CE3" w:rsidRPr="005C3E58" w:rsidRDefault="00581CE3" w:rsidP="009D2856">
      <w:pPr>
        <w:tabs>
          <w:tab w:val="left" w:pos="960"/>
        </w:tabs>
        <w:spacing w:after="0" w:line="240" w:lineRule="auto"/>
        <w:jc w:val="both"/>
        <w:rPr>
          <w:rFonts w:ascii="Arial" w:hAnsi="Arial" w:cs="Arial"/>
        </w:rPr>
      </w:pPr>
      <w:r w:rsidRPr="005C3E58">
        <w:rPr>
          <w:rFonts w:ascii="Arial" w:hAnsi="Arial" w:cs="Arial"/>
        </w:rPr>
        <w:t xml:space="preserve">Please put your </w:t>
      </w:r>
      <w:r w:rsidRPr="005C3E58">
        <w:rPr>
          <w:rFonts w:ascii="Arial" w:hAnsi="Arial" w:cs="Arial"/>
          <w:b/>
        </w:rPr>
        <w:t>exam number as the file name for your assessment</w:t>
      </w:r>
      <w:r w:rsidR="00E15D8C" w:rsidRPr="005C3E58">
        <w:rPr>
          <w:rFonts w:ascii="Arial" w:hAnsi="Arial" w:cs="Arial"/>
        </w:rPr>
        <w:t>;</w:t>
      </w:r>
      <w:r w:rsidRPr="005C3E58">
        <w:rPr>
          <w:rFonts w:ascii="Arial" w:hAnsi="Arial" w:cs="Arial"/>
        </w:rPr>
        <w:t xml:space="preserve"> your exam number is the one starting with B001010 and</w:t>
      </w:r>
      <w:r w:rsidR="00615CAE" w:rsidRPr="005C3E58">
        <w:rPr>
          <w:rFonts w:ascii="Arial" w:hAnsi="Arial" w:cs="Arial"/>
        </w:rPr>
        <w:t xml:space="preserve"> can be found on</w:t>
      </w:r>
      <w:r w:rsidRPr="005C3E58">
        <w:rPr>
          <w:rFonts w:ascii="Arial" w:hAnsi="Arial" w:cs="Arial"/>
        </w:rPr>
        <w:t xml:space="preserve"> your student card</w:t>
      </w:r>
      <w:r w:rsidR="005177A2" w:rsidRPr="005C3E58">
        <w:rPr>
          <w:rFonts w:ascii="Arial" w:hAnsi="Arial" w:cs="Arial"/>
        </w:rPr>
        <w:t xml:space="preserve"> and on your </w:t>
      </w:r>
      <w:proofErr w:type="spellStart"/>
      <w:r w:rsidR="005177A2" w:rsidRPr="005C3E58">
        <w:rPr>
          <w:rFonts w:ascii="Arial" w:hAnsi="Arial" w:cs="Arial"/>
        </w:rPr>
        <w:t>MyEd</w:t>
      </w:r>
      <w:proofErr w:type="spellEnd"/>
      <w:r w:rsidR="005177A2" w:rsidRPr="005C3E58">
        <w:rPr>
          <w:rFonts w:ascii="Arial" w:hAnsi="Arial" w:cs="Arial"/>
        </w:rPr>
        <w:t xml:space="preserve"> student record</w:t>
      </w:r>
      <w:r w:rsidRPr="005C3E58">
        <w:rPr>
          <w:rFonts w:ascii="Arial" w:hAnsi="Arial" w:cs="Arial"/>
        </w:rPr>
        <w:t xml:space="preserve">.  </w:t>
      </w:r>
    </w:p>
    <w:p w14:paraId="21598180" w14:textId="77777777" w:rsidR="009D2856" w:rsidRPr="005C3E58" w:rsidRDefault="009D2856" w:rsidP="009D2856">
      <w:pPr>
        <w:pStyle w:val="NormalWeb"/>
        <w:spacing w:before="0" w:beforeAutospacing="0" w:after="0" w:afterAutospacing="0"/>
        <w:jc w:val="both"/>
        <w:rPr>
          <w:rFonts w:ascii="Arial" w:hAnsi="Arial" w:cs="Arial"/>
          <w:sz w:val="22"/>
          <w:szCs w:val="22"/>
        </w:rPr>
      </w:pPr>
    </w:p>
    <w:p w14:paraId="0AA9D1B3" w14:textId="1E2C38DA" w:rsidR="00581CE3" w:rsidRPr="005C3E58" w:rsidRDefault="00581CE3" w:rsidP="009D2856">
      <w:pPr>
        <w:pStyle w:val="NormalWeb"/>
        <w:spacing w:before="0" w:beforeAutospacing="0" w:after="0" w:afterAutospacing="0"/>
        <w:jc w:val="both"/>
        <w:rPr>
          <w:rFonts w:ascii="Arial" w:hAnsi="Arial" w:cs="Arial"/>
          <w:sz w:val="22"/>
          <w:szCs w:val="22"/>
        </w:rPr>
      </w:pPr>
      <w:r w:rsidRPr="005C3E58">
        <w:rPr>
          <w:rFonts w:ascii="Arial" w:hAnsi="Arial" w:cs="Arial"/>
          <w:sz w:val="22"/>
          <w:szCs w:val="22"/>
        </w:rPr>
        <w:t>Prior to submission ensure you are aware of the plagiarism guidelines and have completed the Activity and Quiz in the Base course.  Prior to submission you will be asked to ‘mark reviewed’ the ‘Declaration of Own work’, to acknowledge that you confirm that any written work or evidence you submit is your own work or clearly referenced as to the appropriate source.  Once you have done this, you will see the link for you to submit your assessment.</w:t>
      </w:r>
      <w:r w:rsidR="000560E9" w:rsidRPr="005C3E58">
        <w:rPr>
          <w:rFonts w:ascii="Arial" w:hAnsi="Arial" w:cs="Arial"/>
          <w:sz w:val="22"/>
          <w:szCs w:val="22"/>
        </w:rPr>
        <w:t xml:space="preserve">  Plagiarism is a serious offence and the worst-case scenario is that a student can be removed from the course and/or programme of study.  Please refer to the Base course or Programme Handbook for further information.  </w:t>
      </w:r>
    </w:p>
    <w:p w14:paraId="5FF82E61" w14:textId="38163013" w:rsidR="009D2856" w:rsidRPr="005C3E58" w:rsidRDefault="009D2856" w:rsidP="009D2856">
      <w:pPr>
        <w:pStyle w:val="NormalWeb"/>
        <w:spacing w:before="0" w:beforeAutospacing="0" w:after="0" w:afterAutospacing="0"/>
        <w:jc w:val="both"/>
        <w:rPr>
          <w:rFonts w:ascii="Arial" w:hAnsi="Arial" w:cs="Arial"/>
          <w:sz w:val="22"/>
          <w:szCs w:val="22"/>
        </w:rPr>
      </w:pPr>
    </w:p>
    <w:p w14:paraId="463F1541" w14:textId="59D902F8" w:rsidR="00EC16F4" w:rsidRPr="005C3E58" w:rsidRDefault="00EC16F4" w:rsidP="009D2856">
      <w:pPr>
        <w:pStyle w:val="NormalWeb"/>
        <w:spacing w:before="0" w:beforeAutospacing="0" w:after="0" w:afterAutospacing="0"/>
        <w:jc w:val="both"/>
        <w:rPr>
          <w:rFonts w:ascii="Arial" w:hAnsi="Arial" w:cs="Arial"/>
          <w:b/>
          <w:sz w:val="22"/>
          <w:szCs w:val="22"/>
        </w:rPr>
      </w:pPr>
      <w:r w:rsidRPr="005C3E58">
        <w:rPr>
          <w:rFonts w:ascii="Arial" w:hAnsi="Arial" w:cs="Arial"/>
          <w:b/>
          <w:sz w:val="22"/>
          <w:szCs w:val="22"/>
        </w:rPr>
        <w:t>Learn Submission Link</w:t>
      </w:r>
    </w:p>
    <w:p w14:paraId="2FDE6DCF" w14:textId="0A691869" w:rsidR="006D731F" w:rsidRPr="005C3E58" w:rsidRDefault="006D731F" w:rsidP="00D01F6E">
      <w:pPr>
        <w:tabs>
          <w:tab w:val="left" w:pos="960"/>
        </w:tabs>
        <w:spacing w:after="0" w:line="240" w:lineRule="auto"/>
        <w:jc w:val="both"/>
        <w:rPr>
          <w:rFonts w:ascii="Arial" w:hAnsi="Arial" w:cs="Arial"/>
        </w:rPr>
      </w:pPr>
      <w:r w:rsidRPr="005C3E58">
        <w:rPr>
          <w:rFonts w:ascii="Arial" w:hAnsi="Arial" w:cs="Arial"/>
        </w:rPr>
        <w:t>You can submit your presentati</w:t>
      </w:r>
      <w:r w:rsidR="00581CE3" w:rsidRPr="005C3E58">
        <w:rPr>
          <w:rFonts w:ascii="Arial" w:hAnsi="Arial" w:cs="Arial"/>
        </w:rPr>
        <w:t xml:space="preserve">on with audio via a </w:t>
      </w:r>
      <w:r w:rsidR="00581CE3" w:rsidRPr="005C3E58">
        <w:rPr>
          <w:rFonts w:ascii="Arial" w:hAnsi="Arial" w:cs="Arial"/>
          <w:highlight w:val="yellow"/>
        </w:rPr>
        <w:t>‘</w:t>
      </w:r>
      <w:r w:rsidR="00581CE3" w:rsidRPr="005C3E58">
        <w:rPr>
          <w:rFonts w:ascii="Arial" w:hAnsi="Arial" w:cs="Arial"/>
          <w:b/>
          <w:highlight w:val="yellow"/>
        </w:rPr>
        <w:t>Learn</w:t>
      </w:r>
      <w:r w:rsidRPr="005C3E58">
        <w:rPr>
          <w:rFonts w:ascii="Arial" w:hAnsi="Arial" w:cs="Arial"/>
          <w:b/>
          <w:highlight w:val="yellow"/>
        </w:rPr>
        <w:t xml:space="preserve"> link</w:t>
      </w:r>
      <w:r w:rsidR="00581CE3" w:rsidRPr="005C3E58">
        <w:rPr>
          <w:rFonts w:ascii="Arial" w:hAnsi="Arial" w:cs="Arial"/>
          <w:highlight w:val="yellow"/>
        </w:rPr>
        <w:t>’</w:t>
      </w:r>
      <w:r w:rsidR="00581CE3" w:rsidRPr="005C3E58">
        <w:rPr>
          <w:rFonts w:ascii="Arial" w:hAnsi="Arial" w:cs="Arial"/>
        </w:rPr>
        <w:t xml:space="preserve"> </w:t>
      </w:r>
      <w:r w:rsidR="00844698" w:rsidRPr="005C3E58">
        <w:rPr>
          <w:rFonts w:ascii="Arial" w:hAnsi="Arial" w:cs="Arial"/>
        </w:rPr>
        <w:t>(</w:t>
      </w:r>
      <w:r w:rsidR="00581CE3" w:rsidRPr="005C3E58">
        <w:rPr>
          <w:rFonts w:ascii="Arial" w:hAnsi="Arial" w:cs="Arial"/>
        </w:rPr>
        <w:t>labelled ‘</w:t>
      </w:r>
      <w:proofErr w:type="spellStart"/>
      <w:r w:rsidR="00EC16F4" w:rsidRPr="005C3E58">
        <w:rPr>
          <w:rFonts w:ascii="Arial" w:hAnsi="Arial" w:cs="Arial"/>
          <w:highlight w:val="yellow"/>
        </w:rPr>
        <w:t>xxxxxx</w:t>
      </w:r>
      <w:proofErr w:type="spellEnd"/>
      <w:r w:rsidR="00EC16F4" w:rsidRPr="005C3E58">
        <w:rPr>
          <w:rFonts w:ascii="Arial" w:hAnsi="Arial" w:cs="Arial"/>
        </w:rPr>
        <w:t>’</w:t>
      </w:r>
      <w:r w:rsidR="00844698" w:rsidRPr="005C3E58">
        <w:rPr>
          <w:rFonts w:ascii="Arial" w:hAnsi="Arial" w:cs="Arial"/>
        </w:rPr>
        <w:t>)</w:t>
      </w:r>
      <w:r w:rsidRPr="005C3E58">
        <w:rPr>
          <w:rFonts w:ascii="Arial" w:hAnsi="Arial" w:cs="Arial"/>
        </w:rPr>
        <w:t xml:space="preserve"> provided in Learn</w:t>
      </w:r>
      <w:r w:rsidR="00581CE3" w:rsidRPr="005C3E58">
        <w:rPr>
          <w:rFonts w:ascii="Arial" w:hAnsi="Arial" w:cs="Arial"/>
        </w:rPr>
        <w:t xml:space="preserve"> within your ‘Assessment’ folder</w:t>
      </w:r>
      <w:r w:rsidRPr="005C3E58">
        <w:rPr>
          <w:rFonts w:ascii="Arial" w:hAnsi="Arial" w:cs="Arial"/>
        </w:rPr>
        <w:t xml:space="preserve">.  </w:t>
      </w:r>
      <w:r w:rsidR="00E15D8C" w:rsidRPr="005C3E58">
        <w:rPr>
          <w:rFonts w:ascii="Arial" w:hAnsi="Arial" w:cs="Arial"/>
        </w:rPr>
        <w:t>With Learn l</w:t>
      </w:r>
      <w:r w:rsidR="00581CE3" w:rsidRPr="005C3E58">
        <w:rPr>
          <w:rFonts w:ascii="Arial" w:hAnsi="Arial" w:cs="Arial"/>
        </w:rPr>
        <w:t xml:space="preserve">ink submissions you </w:t>
      </w:r>
      <w:r w:rsidR="00C42407" w:rsidRPr="005C3E58">
        <w:rPr>
          <w:rFonts w:ascii="Arial" w:hAnsi="Arial" w:cs="Arial"/>
        </w:rPr>
        <w:t xml:space="preserve">will </w:t>
      </w:r>
      <w:r w:rsidR="00B23083" w:rsidRPr="005C3E58">
        <w:rPr>
          <w:rFonts w:ascii="Arial" w:hAnsi="Arial" w:cs="Arial"/>
        </w:rPr>
        <w:t>receive a receipt and can also see what you have submitted in the ‘My Grades’ section – it will show ‘submission receipts’</w:t>
      </w:r>
      <w:r w:rsidR="00581CE3" w:rsidRPr="005C3E58">
        <w:rPr>
          <w:rFonts w:ascii="Arial" w:hAnsi="Arial" w:cs="Arial"/>
        </w:rPr>
        <w:t>.  The day after submission we check to see if all students have submitted assignments, if they are missing</w:t>
      </w:r>
      <w:r w:rsidR="00AC0383" w:rsidRPr="005C3E58">
        <w:rPr>
          <w:rFonts w:ascii="Arial" w:hAnsi="Arial" w:cs="Arial"/>
        </w:rPr>
        <w:t xml:space="preserve"> (and you’ve not requested an extension)</w:t>
      </w:r>
      <w:r w:rsidR="00581CE3" w:rsidRPr="005C3E58">
        <w:rPr>
          <w:rFonts w:ascii="Arial" w:hAnsi="Arial" w:cs="Arial"/>
        </w:rPr>
        <w:t xml:space="preserve"> we contact you. If you have any difficulties submitting your assignment via Learn</w:t>
      </w:r>
      <w:r w:rsidR="009D2856" w:rsidRPr="005C3E58">
        <w:rPr>
          <w:rFonts w:ascii="Arial" w:hAnsi="Arial" w:cs="Arial"/>
        </w:rPr>
        <w:t>,</w:t>
      </w:r>
      <w:r w:rsidR="00581CE3" w:rsidRPr="005C3E58">
        <w:rPr>
          <w:rFonts w:ascii="Arial" w:hAnsi="Arial" w:cs="Arial"/>
        </w:rPr>
        <w:t xml:space="preserve"> please email </w:t>
      </w:r>
      <w:r w:rsidR="00EC16F4" w:rsidRPr="005C3E58">
        <w:rPr>
          <w:rFonts w:ascii="Arial" w:hAnsi="Arial" w:cs="Arial"/>
          <w:highlight w:val="yellow"/>
        </w:rPr>
        <w:t>Administrator name and email</w:t>
      </w:r>
      <w:r w:rsidR="00EC16F4" w:rsidRPr="005C3E58">
        <w:rPr>
          <w:rFonts w:ascii="Arial" w:hAnsi="Arial" w:cs="Arial"/>
        </w:rPr>
        <w:t xml:space="preserve"> and they </w:t>
      </w:r>
      <w:r w:rsidR="00581CE3" w:rsidRPr="005C3E58">
        <w:rPr>
          <w:rFonts w:ascii="Arial" w:hAnsi="Arial" w:cs="Arial"/>
        </w:rPr>
        <w:t xml:space="preserve">will be able to assist you – please </w:t>
      </w:r>
      <w:r w:rsidR="00581CE3" w:rsidRPr="005C3E58">
        <w:rPr>
          <w:rFonts w:ascii="Arial" w:hAnsi="Arial" w:cs="Arial"/>
          <w:b/>
        </w:rPr>
        <w:t>do not</w:t>
      </w:r>
      <w:r w:rsidR="00581CE3" w:rsidRPr="005C3E58">
        <w:rPr>
          <w:rFonts w:ascii="Arial" w:hAnsi="Arial" w:cs="Arial"/>
        </w:rPr>
        <w:t xml:space="preserve"> send it to the tutor.</w:t>
      </w:r>
    </w:p>
    <w:p w14:paraId="133322D8" w14:textId="3DDC23FA" w:rsidR="00D01F6E" w:rsidRPr="005C3E58" w:rsidRDefault="00D01F6E" w:rsidP="00D01F6E">
      <w:pPr>
        <w:tabs>
          <w:tab w:val="left" w:pos="960"/>
        </w:tabs>
        <w:spacing w:after="0" w:line="240" w:lineRule="auto"/>
        <w:jc w:val="both"/>
        <w:rPr>
          <w:rFonts w:ascii="Arial" w:hAnsi="Arial" w:cs="Arial"/>
        </w:rPr>
      </w:pPr>
    </w:p>
    <w:p w14:paraId="415D0869" w14:textId="61E7528E" w:rsidR="00EC16F4" w:rsidRPr="005C3E58" w:rsidRDefault="00EC16F4" w:rsidP="00D01F6E">
      <w:pPr>
        <w:tabs>
          <w:tab w:val="left" w:pos="960"/>
        </w:tabs>
        <w:spacing w:after="0" w:line="240" w:lineRule="auto"/>
        <w:jc w:val="both"/>
        <w:rPr>
          <w:rFonts w:ascii="Arial" w:hAnsi="Arial" w:cs="Arial"/>
          <w:b/>
        </w:rPr>
      </w:pPr>
      <w:r w:rsidRPr="005C3E58">
        <w:rPr>
          <w:rFonts w:ascii="Arial" w:hAnsi="Arial" w:cs="Arial"/>
          <w:b/>
        </w:rPr>
        <w:t>Turnitin Submission Link</w:t>
      </w:r>
    </w:p>
    <w:p w14:paraId="4F44F85C" w14:textId="6BBD9A3A" w:rsidR="00EC16F4" w:rsidRPr="005C3E58" w:rsidRDefault="00EC16F4" w:rsidP="00D01F6E">
      <w:pPr>
        <w:tabs>
          <w:tab w:val="left" w:pos="960"/>
        </w:tabs>
        <w:spacing w:after="0" w:line="240" w:lineRule="auto"/>
        <w:jc w:val="both"/>
        <w:rPr>
          <w:rFonts w:ascii="Arial" w:hAnsi="Arial" w:cs="Arial"/>
        </w:rPr>
      </w:pPr>
    </w:p>
    <w:p w14:paraId="18DED3C4" w14:textId="5E94A8AB" w:rsidR="002058FF" w:rsidRPr="005C3E58" w:rsidRDefault="002058FF" w:rsidP="002058FF">
      <w:pPr>
        <w:tabs>
          <w:tab w:val="left" w:pos="960"/>
        </w:tabs>
        <w:jc w:val="both"/>
        <w:rPr>
          <w:rFonts w:ascii="Arial" w:eastAsia="Calibri" w:hAnsi="Arial" w:cs="Arial"/>
        </w:rPr>
      </w:pPr>
      <w:r w:rsidRPr="005C3E58">
        <w:rPr>
          <w:rFonts w:ascii="Arial" w:eastAsia="Calibri" w:hAnsi="Arial" w:cs="Arial"/>
        </w:rPr>
        <w:t xml:space="preserve">Please put your </w:t>
      </w:r>
      <w:r w:rsidRPr="005C3E58">
        <w:rPr>
          <w:rFonts w:ascii="Arial" w:eastAsia="Calibri" w:hAnsi="Arial" w:cs="Arial"/>
          <w:b/>
        </w:rPr>
        <w:t xml:space="preserve">exam number followed by the number of the paper you have chosen as the ‘Submission title’ when you upload to </w:t>
      </w:r>
      <w:r w:rsidR="00805DA7">
        <w:rPr>
          <w:rFonts w:ascii="Arial" w:eastAsia="Calibri" w:hAnsi="Arial" w:cs="Arial"/>
          <w:b/>
        </w:rPr>
        <w:t>T</w:t>
      </w:r>
      <w:r w:rsidRPr="005C3E58">
        <w:rPr>
          <w:rFonts w:ascii="Arial" w:eastAsia="Calibri" w:hAnsi="Arial" w:cs="Arial"/>
          <w:b/>
        </w:rPr>
        <w:t>urnitin (see example below)</w:t>
      </w:r>
      <w:r w:rsidRPr="005C3E58">
        <w:rPr>
          <w:rFonts w:ascii="Arial" w:eastAsia="Calibri" w:hAnsi="Arial" w:cs="Arial"/>
        </w:rPr>
        <w:t xml:space="preserve">, your exam number is the one starting with B001010 and can be found on your student card and on your </w:t>
      </w:r>
      <w:proofErr w:type="spellStart"/>
      <w:r w:rsidRPr="005C3E58">
        <w:rPr>
          <w:rFonts w:ascii="Arial" w:eastAsia="Calibri" w:hAnsi="Arial" w:cs="Arial"/>
        </w:rPr>
        <w:t>MyEd</w:t>
      </w:r>
      <w:proofErr w:type="spellEnd"/>
      <w:r w:rsidRPr="005C3E58">
        <w:rPr>
          <w:rFonts w:ascii="Arial" w:eastAsia="Calibri" w:hAnsi="Arial" w:cs="Arial"/>
        </w:rPr>
        <w:t xml:space="preserve"> student record.  </w:t>
      </w:r>
    </w:p>
    <w:p w14:paraId="7678F7C7" w14:textId="77777777" w:rsidR="005C3E58" w:rsidRPr="005C3E58" w:rsidRDefault="005C3E58" w:rsidP="005C3E58">
      <w:pPr>
        <w:tabs>
          <w:tab w:val="left" w:pos="960"/>
        </w:tabs>
        <w:spacing w:after="0" w:line="240" w:lineRule="auto"/>
        <w:jc w:val="both"/>
        <w:rPr>
          <w:rFonts w:ascii="Arial" w:hAnsi="Arial" w:cs="Arial"/>
        </w:rPr>
      </w:pPr>
      <w:r w:rsidRPr="005C3E58">
        <w:rPr>
          <w:rFonts w:ascii="Arial" w:hAnsi="Arial" w:cs="Arial"/>
        </w:rPr>
        <w:t xml:space="preserve">Your assessment should be submitted via the </w:t>
      </w:r>
      <w:r w:rsidRPr="005C3E58">
        <w:rPr>
          <w:rFonts w:ascii="Arial" w:hAnsi="Arial" w:cs="Arial"/>
          <w:b/>
        </w:rPr>
        <w:t>Turnitin link</w:t>
      </w:r>
      <w:r w:rsidRPr="005C3E58">
        <w:rPr>
          <w:rFonts w:ascii="Arial" w:hAnsi="Arial" w:cs="Arial"/>
        </w:rPr>
        <w:t xml:space="preserve"> in your assessment folder in Learn.  When submitting assessments via a Turnitin link you will receive a receipt.  The day after submission we check to see if all students have submitted assignments, if they are missing (and you’ve not contacted us about an extension) we contact you.   If you have any difficulties submitting </w:t>
      </w:r>
      <w:r w:rsidRPr="005C3E58">
        <w:rPr>
          <w:rFonts w:ascii="Arial" w:hAnsi="Arial" w:cs="Arial"/>
        </w:rPr>
        <w:lastRenderedPageBreak/>
        <w:t xml:space="preserve">your assignment via Learn, please email </w:t>
      </w:r>
      <w:r w:rsidRPr="005C3E58">
        <w:rPr>
          <w:rFonts w:ascii="Arial" w:hAnsi="Arial" w:cs="Arial"/>
          <w:highlight w:val="yellow"/>
        </w:rPr>
        <w:t>Administrator name and email</w:t>
      </w:r>
      <w:r w:rsidRPr="005C3E58">
        <w:rPr>
          <w:rFonts w:ascii="Arial" w:hAnsi="Arial" w:cs="Arial"/>
        </w:rPr>
        <w:t xml:space="preserve"> and they will be able to assist you – please </w:t>
      </w:r>
      <w:r w:rsidRPr="005C3E58">
        <w:rPr>
          <w:rFonts w:ascii="Arial" w:hAnsi="Arial" w:cs="Arial"/>
          <w:b/>
        </w:rPr>
        <w:t>do not</w:t>
      </w:r>
      <w:r w:rsidRPr="005C3E58">
        <w:rPr>
          <w:rFonts w:ascii="Arial" w:hAnsi="Arial" w:cs="Arial"/>
        </w:rPr>
        <w:t xml:space="preserve"> send it to the tutor.</w:t>
      </w:r>
    </w:p>
    <w:p w14:paraId="63D282AD" w14:textId="468D52A7" w:rsidR="002058FF" w:rsidRPr="005C3E58" w:rsidRDefault="002058FF" w:rsidP="00D01F6E">
      <w:pPr>
        <w:tabs>
          <w:tab w:val="left" w:pos="960"/>
        </w:tabs>
        <w:spacing w:after="0" w:line="240" w:lineRule="auto"/>
        <w:jc w:val="both"/>
        <w:rPr>
          <w:rFonts w:ascii="Arial" w:hAnsi="Arial" w:cs="Arial"/>
        </w:rPr>
      </w:pPr>
    </w:p>
    <w:p w14:paraId="36A8AF27" w14:textId="5B7C5614" w:rsidR="005C3E58" w:rsidRPr="005C3E58" w:rsidRDefault="005C3E58" w:rsidP="00D01F6E">
      <w:pPr>
        <w:tabs>
          <w:tab w:val="left" w:pos="960"/>
        </w:tabs>
        <w:spacing w:after="0" w:line="240" w:lineRule="auto"/>
        <w:jc w:val="both"/>
        <w:rPr>
          <w:rFonts w:ascii="Arial" w:hAnsi="Arial" w:cs="Arial"/>
        </w:rPr>
      </w:pPr>
      <w:r w:rsidRPr="005C3E58">
        <w:rPr>
          <w:rFonts w:ascii="Arial" w:hAnsi="Arial" w:cs="Arial"/>
        </w:rPr>
        <w:t>Further information about submitting via Turnitin can be found in the Assessment folder on your course.</w:t>
      </w:r>
    </w:p>
    <w:p w14:paraId="36E71917" w14:textId="3BA04565" w:rsidR="00EC16F4" w:rsidRPr="005C3E58" w:rsidRDefault="00EC16F4" w:rsidP="00D01F6E">
      <w:pPr>
        <w:tabs>
          <w:tab w:val="left" w:pos="960"/>
        </w:tabs>
        <w:spacing w:after="0" w:line="240" w:lineRule="auto"/>
        <w:jc w:val="both"/>
        <w:rPr>
          <w:rFonts w:ascii="Arial" w:hAnsi="Arial" w:cs="Arial"/>
        </w:rPr>
      </w:pPr>
    </w:p>
    <w:p w14:paraId="0E931866" w14:textId="77777777" w:rsidR="005C3E58" w:rsidRPr="005C3E58" w:rsidRDefault="005C3E58" w:rsidP="00D01F6E">
      <w:pPr>
        <w:tabs>
          <w:tab w:val="left" w:pos="960"/>
        </w:tabs>
        <w:spacing w:after="0" w:line="240" w:lineRule="auto"/>
        <w:jc w:val="both"/>
        <w:rPr>
          <w:rFonts w:ascii="Arial" w:hAnsi="Arial" w:cs="Arial"/>
        </w:rPr>
      </w:pPr>
    </w:p>
    <w:p w14:paraId="0327775E" w14:textId="68B6AA8C" w:rsidR="006D731F" w:rsidRPr="005C3E58" w:rsidRDefault="009D2856" w:rsidP="00D01F6E">
      <w:pPr>
        <w:suppressAutoHyphens/>
        <w:spacing w:after="0" w:line="240" w:lineRule="auto"/>
        <w:jc w:val="both"/>
        <w:rPr>
          <w:rFonts w:ascii="Arial" w:eastAsia="Times New Roman" w:hAnsi="Arial" w:cs="Arial"/>
          <w:b/>
          <w:lang w:val="en-US" w:eastAsia="ar-SA"/>
        </w:rPr>
      </w:pPr>
      <w:r w:rsidRPr="005C3E58">
        <w:rPr>
          <w:rFonts w:ascii="Arial" w:eastAsia="Times New Roman" w:hAnsi="Arial" w:cs="Arial"/>
          <w:b/>
          <w:lang w:val="en-US" w:eastAsia="ar-SA"/>
        </w:rPr>
        <w:t>Grading Criteria</w:t>
      </w:r>
    </w:p>
    <w:p w14:paraId="1C1B0A79" w14:textId="77777777" w:rsidR="00844698" w:rsidRPr="005C3E58" w:rsidRDefault="00844698" w:rsidP="00D01F6E">
      <w:pPr>
        <w:suppressAutoHyphens/>
        <w:spacing w:after="0" w:line="240" w:lineRule="auto"/>
        <w:jc w:val="both"/>
        <w:rPr>
          <w:rFonts w:ascii="Arial" w:eastAsia="Times New Roman" w:hAnsi="Arial" w:cs="Arial"/>
          <w:b/>
          <w:lang w:val="en-US" w:eastAsia="ar-SA"/>
        </w:rPr>
      </w:pPr>
    </w:p>
    <w:p w14:paraId="5C7221EC" w14:textId="6970A5D8" w:rsidR="00C721B4" w:rsidRPr="005C3E58" w:rsidRDefault="00D01F6E" w:rsidP="004D4E9C">
      <w:pPr>
        <w:numPr>
          <w:ilvl w:val="1"/>
          <w:numId w:val="5"/>
        </w:numPr>
        <w:suppressAutoHyphens/>
        <w:spacing w:after="0" w:line="240" w:lineRule="auto"/>
        <w:ind w:left="1134" w:hanging="338"/>
        <w:jc w:val="both"/>
        <w:rPr>
          <w:rFonts w:ascii="Arial" w:hAnsi="Arial" w:cs="Arial"/>
          <w:highlight w:val="yellow"/>
        </w:rPr>
      </w:pPr>
      <w:r w:rsidRPr="005C3E58">
        <w:rPr>
          <w:rFonts w:ascii="Arial" w:hAnsi="Arial" w:cs="Arial"/>
          <w:highlight w:val="yellow"/>
        </w:rPr>
        <w:t xml:space="preserve">The grading criteria used for all assignments is the University Postgraduate Common Marking Scheme is attached. </w:t>
      </w:r>
    </w:p>
    <w:p w14:paraId="219737FF" w14:textId="51ED1164" w:rsidR="00EC16F4" w:rsidRPr="005C3E58" w:rsidRDefault="00EC16F4" w:rsidP="004D4E9C">
      <w:pPr>
        <w:numPr>
          <w:ilvl w:val="1"/>
          <w:numId w:val="5"/>
        </w:numPr>
        <w:suppressAutoHyphens/>
        <w:spacing w:after="0" w:line="240" w:lineRule="auto"/>
        <w:ind w:left="1134" w:hanging="338"/>
        <w:jc w:val="both"/>
        <w:rPr>
          <w:rFonts w:ascii="Arial" w:hAnsi="Arial" w:cs="Arial"/>
          <w:highlight w:val="yellow"/>
        </w:rPr>
      </w:pPr>
      <w:r w:rsidRPr="005C3E58">
        <w:rPr>
          <w:rFonts w:ascii="Arial" w:hAnsi="Arial" w:cs="Arial"/>
          <w:highlight w:val="yellow"/>
        </w:rPr>
        <w:t>Specific grading criteria, e.g. if there is a word count for different sections of a report, audio limit etc.</w:t>
      </w:r>
    </w:p>
    <w:p w14:paraId="6451A948" w14:textId="77777777" w:rsidR="00EC16F4" w:rsidRDefault="00EC16F4" w:rsidP="00EC16F4">
      <w:pPr>
        <w:suppressAutoHyphens/>
        <w:spacing w:after="0" w:line="240" w:lineRule="auto"/>
        <w:jc w:val="both"/>
        <w:rPr>
          <w:rFonts w:ascii="Arial" w:hAnsi="Arial" w:cs="Arial"/>
          <w:sz w:val="24"/>
          <w:szCs w:val="24"/>
        </w:rPr>
        <w:sectPr w:rsidR="00EC16F4" w:rsidSect="00C721B4">
          <w:footerReference w:type="default" r:id="rId10"/>
          <w:pgSz w:w="11906" w:h="16838"/>
          <w:pgMar w:top="1440" w:right="1440" w:bottom="1440" w:left="992" w:header="709" w:footer="709" w:gutter="0"/>
          <w:cols w:space="708"/>
          <w:docGrid w:linePitch="360"/>
        </w:sect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53"/>
        <w:gridCol w:w="673"/>
        <w:gridCol w:w="1672"/>
        <w:gridCol w:w="1415"/>
        <w:gridCol w:w="2490"/>
        <w:gridCol w:w="2996"/>
        <w:gridCol w:w="2994"/>
        <w:gridCol w:w="2994"/>
      </w:tblGrid>
      <w:tr w:rsidR="00E15D8C" w14:paraId="0BB78E0D" w14:textId="77777777" w:rsidTr="00E15D8C">
        <w:trPr>
          <w:trHeight w:val="570"/>
          <w:jc w:val="center"/>
        </w:trPr>
        <w:tc>
          <w:tcPr>
            <w:tcW w:w="1153" w:type="dxa"/>
            <w:tcBorders>
              <w:left w:val="single" w:sz="4" w:space="0" w:color="000000"/>
              <w:bottom w:val="single" w:sz="4" w:space="0" w:color="000000"/>
              <w:right w:val="single" w:sz="4" w:space="0" w:color="000000"/>
            </w:tcBorders>
          </w:tcPr>
          <w:p w14:paraId="03C7CCA4" w14:textId="77777777" w:rsidR="00E15D8C" w:rsidRDefault="00E15D8C" w:rsidP="00E15D8C">
            <w:pPr>
              <w:pStyle w:val="TableParagraph"/>
              <w:ind w:left="360"/>
              <w:rPr>
                <w:rFonts w:ascii="Times New Roman"/>
                <w:sz w:val="20"/>
              </w:rPr>
            </w:pPr>
            <w:r>
              <w:rPr>
                <w:rFonts w:ascii="Times New Roman"/>
                <w:noProof/>
                <w:sz w:val="20"/>
                <w:lang w:bidi="ar-SA"/>
              </w:rPr>
              <w:lastRenderedPageBreak/>
              <w:drawing>
                <wp:inline distT="0" distB="0" distL="0" distR="0" wp14:anchorId="2F03D9D6" wp14:editId="41C8B617">
                  <wp:extent cx="338811" cy="352044"/>
                  <wp:effectExtent l="0" t="0" r="0" b="0"/>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338811" cy="352044"/>
                          </a:xfrm>
                          <a:prstGeom prst="rect">
                            <a:avLst/>
                          </a:prstGeom>
                        </pic:spPr>
                      </pic:pic>
                    </a:graphicData>
                  </a:graphic>
                </wp:inline>
              </w:drawing>
            </w:r>
          </w:p>
        </w:tc>
        <w:tc>
          <w:tcPr>
            <w:tcW w:w="3760" w:type="dxa"/>
            <w:gridSpan w:val="3"/>
            <w:tcBorders>
              <w:left w:val="single" w:sz="4" w:space="0" w:color="000000"/>
              <w:bottom w:val="single" w:sz="4" w:space="0" w:color="000000"/>
              <w:right w:val="double" w:sz="1" w:space="0" w:color="000000"/>
            </w:tcBorders>
          </w:tcPr>
          <w:p w14:paraId="6ABAEFE9" w14:textId="69BF65C2" w:rsidR="00E15D8C" w:rsidRDefault="00E15D8C" w:rsidP="00E15D8C">
            <w:pPr>
              <w:pStyle w:val="TableParagraph"/>
              <w:spacing w:before="66"/>
              <w:ind w:left="1476" w:right="110" w:hanging="1476"/>
              <w:jc w:val="center"/>
              <w:rPr>
                <w:b/>
                <w:sz w:val="18"/>
              </w:rPr>
            </w:pPr>
            <w:r>
              <w:rPr>
                <w:b/>
                <w:sz w:val="18"/>
              </w:rPr>
              <w:t>University Postgraduate</w:t>
            </w:r>
          </w:p>
          <w:p w14:paraId="23027411" w14:textId="6C433E53" w:rsidR="00E15D8C" w:rsidRDefault="00E15D8C" w:rsidP="00E15D8C">
            <w:pPr>
              <w:pStyle w:val="TableParagraph"/>
              <w:spacing w:before="66"/>
              <w:ind w:left="1476" w:right="110" w:hanging="1476"/>
              <w:jc w:val="center"/>
              <w:rPr>
                <w:b/>
                <w:sz w:val="18"/>
              </w:rPr>
            </w:pPr>
            <w:r>
              <w:rPr>
                <w:b/>
                <w:sz w:val="18"/>
              </w:rPr>
              <w:t>Common Marking Scheme</w:t>
            </w:r>
          </w:p>
        </w:tc>
        <w:tc>
          <w:tcPr>
            <w:tcW w:w="11474" w:type="dxa"/>
            <w:gridSpan w:val="4"/>
            <w:tcBorders>
              <w:left w:val="double" w:sz="1" w:space="0" w:color="000000"/>
              <w:bottom w:val="single" w:sz="4" w:space="0" w:color="000000"/>
              <w:right w:val="single" w:sz="4" w:space="0" w:color="000000"/>
            </w:tcBorders>
          </w:tcPr>
          <w:p w14:paraId="302B6467" w14:textId="77777777" w:rsidR="00E15D8C" w:rsidRDefault="00E15D8C" w:rsidP="00F85824">
            <w:pPr>
              <w:pStyle w:val="TableParagraph"/>
              <w:spacing w:before="169"/>
              <w:ind w:left="4096" w:right="4057"/>
              <w:jc w:val="center"/>
              <w:rPr>
                <w:b/>
                <w:sz w:val="18"/>
              </w:rPr>
            </w:pPr>
            <w:r>
              <w:rPr>
                <w:b/>
                <w:sz w:val="18"/>
                <w:u w:val="single"/>
              </w:rPr>
              <w:t>R(D)SVS Marking guidance - elements</w:t>
            </w:r>
          </w:p>
        </w:tc>
      </w:tr>
      <w:tr w:rsidR="00E15D8C" w14:paraId="5681F332" w14:textId="77777777" w:rsidTr="00E15D8C">
        <w:trPr>
          <w:trHeight w:val="1242"/>
          <w:jc w:val="center"/>
        </w:trPr>
        <w:tc>
          <w:tcPr>
            <w:tcW w:w="1153" w:type="dxa"/>
            <w:tcBorders>
              <w:top w:val="single" w:sz="4" w:space="0" w:color="000000"/>
              <w:left w:val="single" w:sz="4" w:space="0" w:color="000000"/>
              <w:right w:val="single" w:sz="4" w:space="0" w:color="000000"/>
            </w:tcBorders>
          </w:tcPr>
          <w:p w14:paraId="1BD138E7" w14:textId="77777777" w:rsidR="00E15D8C" w:rsidRDefault="00E15D8C" w:rsidP="00F85824">
            <w:pPr>
              <w:pStyle w:val="TableParagraph"/>
              <w:spacing w:line="195" w:lineRule="exact"/>
              <w:rPr>
                <w:b/>
                <w:sz w:val="18"/>
              </w:rPr>
            </w:pPr>
            <w:r>
              <w:rPr>
                <w:b/>
                <w:sz w:val="18"/>
              </w:rPr>
              <w:t>% Mark</w:t>
            </w:r>
          </w:p>
        </w:tc>
        <w:tc>
          <w:tcPr>
            <w:tcW w:w="673" w:type="dxa"/>
            <w:tcBorders>
              <w:top w:val="single" w:sz="4" w:space="0" w:color="000000"/>
              <w:left w:val="single" w:sz="4" w:space="0" w:color="000000"/>
              <w:right w:val="single" w:sz="4" w:space="0" w:color="000000"/>
            </w:tcBorders>
          </w:tcPr>
          <w:p w14:paraId="4480C7E4" w14:textId="77777777" w:rsidR="00E15D8C" w:rsidRDefault="00E15D8C" w:rsidP="00E15D8C">
            <w:pPr>
              <w:pStyle w:val="TableParagraph"/>
              <w:spacing w:line="195" w:lineRule="exact"/>
              <w:rPr>
                <w:b/>
                <w:sz w:val="18"/>
              </w:rPr>
            </w:pPr>
            <w:r>
              <w:rPr>
                <w:b/>
                <w:sz w:val="18"/>
              </w:rPr>
              <w:t>Range</w:t>
            </w:r>
          </w:p>
        </w:tc>
        <w:tc>
          <w:tcPr>
            <w:tcW w:w="1672" w:type="dxa"/>
            <w:tcBorders>
              <w:top w:val="single" w:sz="4" w:space="0" w:color="000000"/>
              <w:left w:val="single" w:sz="4" w:space="0" w:color="000000"/>
              <w:right w:val="single" w:sz="4" w:space="0" w:color="000000"/>
            </w:tcBorders>
          </w:tcPr>
          <w:p w14:paraId="1B8144BB" w14:textId="77777777" w:rsidR="00E15D8C" w:rsidRDefault="00E15D8C" w:rsidP="00F85824">
            <w:pPr>
              <w:pStyle w:val="TableParagraph"/>
              <w:spacing w:line="195" w:lineRule="exact"/>
              <w:ind w:left="108"/>
              <w:rPr>
                <w:b/>
                <w:sz w:val="18"/>
              </w:rPr>
            </w:pPr>
            <w:r>
              <w:rPr>
                <w:b/>
                <w:sz w:val="18"/>
              </w:rPr>
              <w:t>Description</w:t>
            </w:r>
          </w:p>
        </w:tc>
        <w:tc>
          <w:tcPr>
            <w:tcW w:w="1415" w:type="dxa"/>
            <w:tcBorders>
              <w:top w:val="single" w:sz="4" w:space="0" w:color="000000"/>
              <w:left w:val="single" w:sz="4" w:space="0" w:color="000000"/>
              <w:right w:val="double" w:sz="1" w:space="0" w:color="000000"/>
            </w:tcBorders>
          </w:tcPr>
          <w:p w14:paraId="493677AD" w14:textId="77777777" w:rsidR="00E15D8C" w:rsidRDefault="00E15D8C" w:rsidP="00F85824">
            <w:pPr>
              <w:pStyle w:val="TableParagraph"/>
              <w:spacing w:line="195" w:lineRule="exact"/>
              <w:ind w:left="109"/>
              <w:rPr>
                <w:b/>
                <w:sz w:val="18"/>
              </w:rPr>
            </w:pPr>
            <w:r>
              <w:rPr>
                <w:b/>
                <w:sz w:val="18"/>
              </w:rPr>
              <w:t>Standard</w:t>
            </w:r>
          </w:p>
        </w:tc>
        <w:tc>
          <w:tcPr>
            <w:tcW w:w="2490" w:type="dxa"/>
            <w:tcBorders>
              <w:top w:val="single" w:sz="4" w:space="0" w:color="000000"/>
              <w:left w:val="double" w:sz="1" w:space="0" w:color="000000"/>
              <w:right w:val="single" w:sz="4" w:space="0" w:color="000000"/>
            </w:tcBorders>
          </w:tcPr>
          <w:p w14:paraId="4999F519" w14:textId="77777777" w:rsidR="00E15D8C" w:rsidRDefault="00E15D8C" w:rsidP="00F85824">
            <w:pPr>
              <w:pStyle w:val="TableParagraph"/>
              <w:spacing w:line="194" w:lineRule="exact"/>
              <w:ind w:left="100"/>
              <w:rPr>
                <w:b/>
                <w:sz w:val="18"/>
              </w:rPr>
            </w:pPr>
            <w:r>
              <w:rPr>
                <w:b/>
                <w:sz w:val="18"/>
                <w:u w:val="single"/>
              </w:rPr>
              <w:t>Knowledge</w:t>
            </w:r>
            <w:r>
              <w:rPr>
                <w:b/>
                <w:spacing w:val="-3"/>
                <w:sz w:val="18"/>
                <w:u w:val="single"/>
              </w:rPr>
              <w:t xml:space="preserve"> </w:t>
            </w:r>
            <w:r>
              <w:rPr>
                <w:b/>
                <w:sz w:val="18"/>
                <w:u w:val="single"/>
              </w:rPr>
              <w:t>and</w:t>
            </w:r>
          </w:p>
          <w:p w14:paraId="325CA456" w14:textId="77777777" w:rsidR="00E15D8C" w:rsidRDefault="00E15D8C" w:rsidP="00F85824">
            <w:pPr>
              <w:pStyle w:val="TableParagraph"/>
              <w:spacing w:line="207" w:lineRule="exact"/>
              <w:ind w:left="100"/>
              <w:rPr>
                <w:b/>
                <w:sz w:val="18"/>
              </w:rPr>
            </w:pPr>
            <w:r>
              <w:rPr>
                <w:b/>
                <w:sz w:val="18"/>
                <w:u w:val="single"/>
              </w:rPr>
              <w:t>understanding:</w:t>
            </w:r>
          </w:p>
          <w:p w14:paraId="2719526F" w14:textId="77777777" w:rsidR="00E15D8C" w:rsidRDefault="00E15D8C" w:rsidP="00F85824">
            <w:pPr>
              <w:pStyle w:val="TableParagraph"/>
              <w:spacing w:before="6" w:line="206" w:lineRule="exact"/>
              <w:ind w:left="100" w:right="129"/>
              <w:rPr>
                <w:b/>
                <w:sz w:val="18"/>
              </w:rPr>
            </w:pPr>
            <w:r>
              <w:rPr>
                <w:b/>
                <w:sz w:val="18"/>
              </w:rPr>
              <w:t>Range and understanding of sources; synthesis and focusing of ideas and topic</w:t>
            </w:r>
          </w:p>
        </w:tc>
        <w:tc>
          <w:tcPr>
            <w:tcW w:w="2996" w:type="dxa"/>
            <w:tcBorders>
              <w:top w:val="single" w:sz="4" w:space="0" w:color="000000"/>
              <w:left w:val="single" w:sz="4" w:space="0" w:color="000000"/>
              <w:right w:val="single" w:sz="4" w:space="0" w:color="000000"/>
            </w:tcBorders>
          </w:tcPr>
          <w:p w14:paraId="117C21FA" w14:textId="77777777" w:rsidR="00E15D8C" w:rsidRDefault="00E15D8C" w:rsidP="00F85824">
            <w:pPr>
              <w:pStyle w:val="TableParagraph"/>
              <w:spacing w:line="194" w:lineRule="exact"/>
              <w:ind w:left="111"/>
              <w:rPr>
                <w:b/>
                <w:sz w:val="18"/>
              </w:rPr>
            </w:pPr>
            <w:r>
              <w:rPr>
                <w:b/>
                <w:sz w:val="18"/>
                <w:u w:val="single"/>
              </w:rPr>
              <w:t>Critical analysis:</w:t>
            </w:r>
          </w:p>
          <w:p w14:paraId="62302964" w14:textId="77777777" w:rsidR="00E15D8C" w:rsidRDefault="00E15D8C" w:rsidP="00F85824">
            <w:pPr>
              <w:pStyle w:val="TableParagraph"/>
              <w:ind w:left="111"/>
              <w:rPr>
                <w:b/>
                <w:sz w:val="18"/>
              </w:rPr>
            </w:pPr>
            <w:r>
              <w:rPr>
                <w:b/>
                <w:sz w:val="18"/>
              </w:rPr>
              <w:t>Organisation &amp; coherence of critical discussion; support through example, detail,</w:t>
            </w:r>
          </w:p>
          <w:p w14:paraId="6CB0DCA8" w14:textId="77777777" w:rsidR="00E15D8C" w:rsidRDefault="00E15D8C" w:rsidP="00F85824">
            <w:pPr>
              <w:pStyle w:val="TableParagraph"/>
              <w:spacing w:before="4" w:line="206" w:lineRule="exact"/>
              <w:ind w:left="111" w:right="163"/>
              <w:rPr>
                <w:b/>
                <w:sz w:val="18"/>
              </w:rPr>
            </w:pPr>
            <w:r>
              <w:rPr>
                <w:b/>
                <w:sz w:val="18"/>
              </w:rPr>
              <w:t>references and, where relevant, experience</w:t>
            </w:r>
          </w:p>
        </w:tc>
        <w:tc>
          <w:tcPr>
            <w:tcW w:w="2994" w:type="dxa"/>
            <w:tcBorders>
              <w:top w:val="single" w:sz="4" w:space="0" w:color="000000"/>
              <w:left w:val="single" w:sz="4" w:space="0" w:color="000000"/>
              <w:right w:val="single" w:sz="4" w:space="0" w:color="000000"/>
            </w:tcBorders>
          </w:tcPr>
          <w:p w14:paraId="580E187C" w14:textId="02574E53" w:rsidR="00E15D8C" w:rsidRDefault="00E15D8C" w:rsidP="00F85824">
            <w:pPr>
              <w:pStyle w:val="TableParagraph"/>
              <w:spacing w:line="194" w:lineRule="exact"/>
              <w:ind w:left="112"/>
              <w:rPr>
                <w:b/>
                <w:sz w:val="18"/>
              </w:rPr>
            </w:pPr>
            <w:r>
              <w:rPr>
                <w:b/>
                <w:sz w:val="18"/>
                <w:u w:val="single"/>
              </w:rPr>
              <w:t>Structure and presentation:</w:t>
            </w:r>
          </w:p>
          <w:p w14:paraId="2FCE25D7" w14:textId="77777777" w:rsidR="00E15D8C" w:rsidRDefault="00E15D8C" w:rsidP="00F85824">
            <w:pPr>
              <w:pStyle w:val="TableParagraph"/>
              <w:ind w:left="112" w:right="681"/>
              <w:rPr>
                <w:b/>
                <w:sz w:val="18"/>
              </w:rPr>
            </w:pPr>
            <w:r>
              <w:rPr>
                <w:b/>
                <w:sz w:val="18"/>
              </w:rPr>
              <w:t>Clarity: layout; spelling &amp; grammar; correct use of diagrams and figures</w:t>
            </w:r>
          </w:p>
        </w:tc>
        <w:tc>
          <w:tcPr>
            <w:tcW w:w="2994" w:type="dxa"/>
            <w:tcBorders>
              <w:top w:val="single" w:sz="4" w:space="0" w:color="000000"/>
              <w:left w:val="single" w:sz="4" w:space="0" w:color="000000"/>
              <w:right w:val="single" w:sz="4" w:space="0" w:color="000000"/>
            </w:tcBorders>
          </w:tcPr>
          <w:p w14:paraId="128E65F3" w14:textId="77777777" w:rsidR="00E15D8C" w:rsidRDefault="00E15D8C" w:rsidP="00F85824">
            <w:pPr>
              <w:pStyle w:val="TableParagraph"/>
              <w:spacing w:line="194" w:lineRule="exact"/>
              <w:ind w:left="114"/>
              <w:rPr>
                <w:b/>
                <w:sz w:val="18"/>
              </w:rPr>
            </w:pPr>
            <w:r>
              <w:rPr>
                <w:b/>
                <w:sz w:val="18"/>
                <w:u w:val="single"/>
              </w:rPr>
              <w:t>Project work:</w:t>
            </w:r>
          </w:p>
          <w:p w14:paraId="7BE9E1A2" w14:textId="77777777" w:rsidR="00E15D8C" w:rsidRDefault="00E15D8C" w:rsidP="00F85824">
            <w:pPr>
              <w:pStyle w:val="TableParagraph"/>
              <w:ind w:left="114" w:right="109"/>
              <w:rPr>
                <w:b/>
                <w:sz w:val="18"/>
              </w:rPr>
            </w:pPr>
            <w:r>
              <w:rPr>
                <w:b/>
                <w:sz w:val="18"/>
              </w:rPr>
              <w:t>Questions, rationale, theoretical background, data collection, critical analysis</w:t>
            </w:r>
          </w:p>
        </w:tc>
      </w:tr>
      <w:tr w:rsidR="00E15D8C" w14:paraId="6BA91CE1" w14:textId="77777777" w:rsidTr="00E15D8C">
        <w:trPr>
          <w:trHeight w:val="1242"/>
          <w:jc w:val="center"/>
        </w:trPr>
        <w:tc>
          <w:tcPr>
            <w:tcW w:w="1153" w:type="dxa"/>
            <w:tcBorders>
              <w:left w:val="single" w:sz="4" w:space="0" w:color="000000"/>
              <w:bottom w:val="single" w:sz="4" w:space="0" w:color="000000"/>
              <w:right w:val="single" w:sz="4" w:space="0" w:color="000000"/>
            </w:tcBorders>
          </w:tcPr>
          <w:p w14:paraId="525B9C01" w14:textId="77777777" w:rsidR="00E15D8C" w:rsidRDefault="00E15D8C" w:rsidP="00F85824">
            <w:pPr>
              <w:pStyle w:val="TableParagraph"/>
              <w:spacing w:line="194" w:lineRule="exact"/>
              <w:rPr>
                <w:b/>
                <w:sz w:val="18"/>
              </w:rPr>
            </w:pPr>
            <w:r>
              <w:rPr>
                <w:b/>
                <w:sz w:val="18"/>
              </w:rPr>
              <w:t>80–100</w:t>
            </w:r>
            <w:r>
              <w:rPr>
                <w:b/>
                <w:w w:val="99"/>
                <w:sz w:val="18"/>
              </w:rPr>
              <w:t>%</w:t>
            </w:r>
          </w:p>
        </w:tc>
        <w:tc>
          <w:tcPr>
            <w:tcW w:w="673" w:type="dxa"/>
            <w:tcBorders>
              <w:left w:val="single" w:sz="4" w:space="0" w:color="000000"/>
              <w:bottom w:val="single" w:sz="4" w:space="0" w:color="000000"/>
              <w:right w:val="single" w:sz="4" w:space="0" w:color="000000"/>
            </w:tcBorders>
          </w:tcPr>
          <w:p w14:paraId="1F7CC036" w14:textId="77777777" w:rsidR="00E15D8C" w:rsidRDefault="00E15D8C" w:rsidP="00F85824">
            <w:pPr>
              <w:pStyle w:val="TableParagraph"/>
              <w:spacing w:line="199" w:lineRule="exact"/>
              <w:rPr>
                <w:sz w:val="18"/>
              </w:rPr>
            </w:pPr>
            <w:r>
              <w:rPr>
                <w:sz w:val="18"/>
              </w:rPr>
              <w:t>A</w:t>
            </w:r>
          </w:p>
        </w:tc>
        <w:tc>
          <w:tcPr>
            <w:tcW w:w="1672" w:type="dxa"/>
            <w:tcBorders>
              <w:left w:val="single" w:sz="4" w:space="0" w:color="000000"/>
              <w:bottom w:val="single" w:sz="4" w:space="0" w:color="000000"/>
              <w:right w:val="single" w:sz="4" w:space="0" w:color="000000"/>
            </w:tcBorders>
          </w:tcPr>
          <w:p w14:paraId="0FE69609" w14:textId="77777777" w:rsidR="00E15D8C" w:rsidRDefault="00E15D8C" w:rsidP="00F85824">
            <w:pPr>
              <w:pStyle w:val="TableParagraph"/>
              <w:ind w:left="108" w:right="523"/>
              <w:rPr>
                <w:sz w:val="18"/>
              </w:rPr>
            </w:pPr>
            <w:r>
              <w:rPr>
                <w:sz w:val="18"/>
              </w:rPr>
              <w:t>An excellent performance</w:t>
            </w:r>
          </w:p>
        </w:tc>
        <w:tc>
          <w:tcPr>
            <w:tcW w:w="1415" w:type="dxa"/>
            <w:tcBorders>
              <w:left w:val="single" w:sz="4" w:space="0" w:color="000000"/>
              <w:bottom w:val="single" w:sz="4" w:space="0" w:color="000000"/>
              <w:right w:val="double" w:sz="1" w:space="0" w:color="000000"/>
            </w:tcBorders>
          </w:tcPr>
          <w:p w14:paraId="1C169683" w14:textId="77777777" w:rsidR="00E15D8C" w:rsidRDefault="00E15D8C" w:rsidP="00F85824">
            <w:pPr>
              <w:pStyle w:val="TableParagraph"/>
              <w:ind w:left="109" w:right="195"/>
              <w:rPr>
                <w:sz w:val="18"/>
              </w:rPr>
            </w:pPr>
            <w:r>
              <w:rPr>
                <w:sz w:val="18"/>
              </w:rPr>
              <w:t>Eligible for consideration for distinction</w:t>
            </w:r>
          </w:p>
        </w:tc>
        <w:tc>
          <w:tcPr>
            <w:tcW w:w="2490" w:type="dxa"/>
            <w:tcBorders>
              <w:left w:val="double" w:sz="1" w:space="0" w:color="000000"/>
              <w:bottom w:val="single" w:sz="4" w:space="0" w:color="000000"/>
              <w:right w:val="single" w:sz="4" w:space="0" w:color="000000"/>
            </w:tcBorders>
          </w:tcPr>
          <w:p w14:paraId="2998DEC2" w14:textId="77777777" w:rsidR="00E15D8C" w:rsidRDefault="00E15D8C" w:rsidP="00F85824">
            <w:pPr>
              <w:pStyle w:val="TableParagraph"/>
              <w:ind w:left="100" w:right="228"/>
              <w:rPr>
                <w:sz w:val="18"/>
              </w:rPr>
            </w:pPr>
            <w:r>
              <w:rPr>
                <w:sz w:val="18"/>
              </w:rPr>
              <w:t>Excellent coverage of theories and sources. An outstanding demonstration of knowledge and understanding of the topic.</w:t>
            </w:r>
          </w:p>
        </w:tc>
        <w:tc>
          <w:tcPr>
            <w:tcW w:w="2996" w:type="dxa"/>
            <w:tcBorders>
              <w:left w:val="single" w:sz="4" w:space="0" w:color="000000"/>
              <w:bottom w:val="single" w:sz="4" w:space="0" w:color="000000"/>
              <w:right w:val="single" w:sz="4" w:space="0" w:color="000000"/>
            </w:tcBorders>
          </w:tcPr>
          <w:p w14:paraId="68A670AC" w14:textId="77777777" w:rsidR="00E15D8C" w:rsidRDefault="00E15D8C" w:rsidP="00F85824">
            <w:pPr>
              <w:pStyle w:val="TableParagraph"/>
              <w:ind w:left="111" w:right="133"/>
              <w:rPr>
                <w:sz w:val="18"/>
              </w:rPr>
            </w:pPr>
            <w:r>
              <w:rPr>
                <w:sz w:val="18"/>
              </w:rPr>
              <w:t>An excellent analysis and critique of the subject area, demonstrating originality of thought underpinned by rationale. An outstanding</w:t>
            </w:r>
          </w:p>
          <w:p w14:paraId="543D592A" w14:textId="77777777" w:rsidR="00E15D8C" w:rsidRDefault="00E15D8C" w:rsidP="00F85824">
            <w:pPr>
              <w:pStyle w:val="TableParagraph"/>
              <w:spacing w:line="206" w:lineRule="exact"/>
              <w:ind w:left="111" w:right="243"/>
              <w:rPr>
                <w:sz w:val="18"/>
              </w:rPr>
            </w:pPr>
            <w:r>
              <w:rPr>
                <w:sz w:val="18"/>
              </w:rPr>
              <w:t>evaluation and robust discussion of findings and implications</w:t>
            </w:r>
          </w:p>
        </w:tc>
        <w:tc>
          <w:tcPr>
            <w:tcW w:w="2994" w:type="dxa"/>
            <w:tcBorders>
              <w:left w:val="single" w:sz="4" w:space="0" w:color="000000"/>
              <w:bottom w:val="single" w:sz="4" w:space="0" w:color="000000"/>
              <w:right w:val="single" w:sz="4" w:space="0" w:color="000000"/>
            </w:tcBorders>
          </w:tcPr>
          <w:p w14:paraId="50928290" w14:textId="77777777" w:rsidR="00E15D8C" w:rsidRDefault="00E15D8C" w:rsidP="00F85824">
            <w:pPr>
              <w:pStyle w:val="TableParagraph"/>
              <w:ind w:left="112" w:right="1000"/>
              <w:rPr>
                <w:sz w:val="18"/>
              </w:rPr>
            </w:pPr>
            <w:r>
              <w:rPr>
                <w:sz w:val="18"/>
              </w:rPr>
              <w:t>A very high standard of presentation.</w:t>
            </w:r>
          </w:p>
          <w:p w14:paraId="1FA7B424" w14:textId="77777777" w:rsidR="00E15D8C" w:rsidRDefault="00E15D8C" w:rsidP="00F85824">
            <w:pPr>
              <w:pStyle w:val="TableParagraph"/>
              <w:ind w:left="112" w:right="681"/>
              <w:rPr>
                <w:sz w:val="18"/>
              </w:rPr>
            </w:pPr>
            <w:r>
              <w:rPr>
                <w:sz w:val="18"/>
              </w:rPr>
              <w:t>Complies with all academic conventions. Logical and extremely well written.</w:t>
            </w:r>
          </w:p>
        </w:tc>
        <w:tc>
          <w:tcPr>
            <w:tcW w:w="2994" w:type="dxa"/>
            <w:tcBorders>
              <w:left w:val="single" w:sz="4" w:space="0" w:color="000000"/>
              <w:bottom w:val="single" w:sz="4" w:space="0" w:color="000000"/>
              <w:right w:val="single" w:sz="4" w:space="0" w:color="000000"/>
            </w:tcBorders>
          </w:tcPr>
          <w:p w14:paraId="7FB69D25" w14:textId="77777777" w:rsidR="00E15D8C" w:rsidRDefault="00E15D8C" w:rsidP="00F85824">
            <w:pPr>
              <w:pStyle w:val="TableParagraph"/>
              <w:ind w:left="114" w:right="88"/>
              <w:rPr>
                <w:sz w:val="18"/>
              </w:rPr>
            </w:pPr>
            <w:r>
              <w:rPr>
                <w:sz w:val="18"/>
              </w:rPr>
              <w:t>Perceptive identification of research question, critical appreciation of underlying theory and rationale; insightful and critical</w:t>
            </w:r>
          </w:p>
          <w:p w14:paraId="1BB78D01" w14:textId="77777777" w:rsidR="00E15D8C" w:rsidRDefault="00E15D8C" w:rsidP="00F85824">
            <w:pPr>
              <w:pStyle w:val="TableParagraph"/>
              <w:spacing w:line="206" w:lineRule="exact"/>
              <w:ind w:left="114" w:right="148"/>
              <w:rPr>
                <w:sz w:val="18"/>
              </w:rPr>
            </w:pPr>
            <w:r>
              <w:rPr>
                <w:sz w:val="18"/>
              </w:rPr>
              <w:t>analysis of data and interpretation of implications.</w:t>
            </w:r>
          </w:p>
        </w:tc>
      </w:tr>
      <w:tr w:rsidR="00E15D8C" w14:paraId="7263E079" w14:textId="77777777" w:rsidTr="00E15D8C">
        <w:trPr>
          <w:trHeight w:val="1245"/>
          <w:jc w:val="center"/>
        </w:trPr>
        <w:tc>
          <w:tcPr>
            <w:tcW w:w="1153" w:type="dxa"/>
            <w:tcBorders>
              <w:top w:val="single" w:sz="4" w:space="0" w:color="000000"/>
              <w:left w:val="single" w:sz="4" w:space="0" w:color="000000"/>
              <w:bottom w:val="single" w:sz="4" w:space="0" w:color="000000"/>
              <w:right w:val="single" w:sz="4" w:space="0" w:color="000000"/>
            </w:tcBorders>
          </w:tcPr>
          <w:p w14:paraId="51C5C272" w14:textId="77777777" w:rsidR="00E15D8C" w:rsidRDefault="00E15D8C" w:rsidP="00F85824">
            <w:pPr>
              <w:pStyle w:val="TableParagraph"/>
              <w:spacing w:line="195" w:lineRule="exact"/>
              <w:rPr>
                <w:b/>
                <w:sz w:val="18"/>
              </w:rPr>
            </w:pPr>
            <w:r>
              <w:rPr>
                <w:b/>
                <w:sz w:val="18"/>
              </w:rPr>
              <w:t>70-79 %</w:t>
            </w:r>
          </w:p>
        </w:tc>
        <w:tc>
          <w:tcPr>
            <w:tcW w:w="673" w:type="dxa"/>
            <w:tcBorders>
              <w:top w:val="single" w:sz="4" w:space="0" w:color="000000"/>
              <w:left w:val="single" w:sz="4" w:space="0" w:color="000000"/>
              <w:bottom w:val="single" w:sz="4" w:space="0" w:color="000000"/>
              <w:right w:val="single" w:sz="4" w:space="0" w:color="000000"/>
            </w:tcBorders>
          </w:tcPr>
          <w:p w14:paraId="2AC18008" w14:textId="77777777" w:rsidR="00E15D8C" w:rsidRDefault="00E15D8C" w:rsidP="00F85824">
            <w:pPr>
              <w:pStyle w:val="TableParagraph"/>
              <w:spacing w:line="200" w:lineRule="exact"/>
              <w:rPr>
                <w:sz w:val="18"/>
              </w:rPr>
            </w:pPr>
            <w:r>
              <w:rPr>
                <w:sz w:val="18"/>
              </w:rPr>
              <w:t>A</w:t>
            </w:r>
          </w:p>
        </w:tc>
        <w:tc>
          <w:tcPr>
            <w:tcW w:w="1672" w:type="dxa"/>
            <w:tcBorders>
              <w:top w:val="single" w:sz="4" w:space="0" w:color="000000"/>
              <w:left w:val="single" w:sz="4" w:space="0" w:color="000000"/>
              <w:bottom w:val="single" w:sz="4" w:space="0" w:color="000000"/>
              <w:right w:val="single" w:sz="4" w:space="0" w:color="000000"/>
            </w:tcBorders>
          </w:tcPr>
          <w:p w14:paraId="5C598CF8" w14:textId="77777777" w:rsidR="00E15D8C" w:rsidRDefault="00E15D8C" w:rsidP="00F85824">
            <w:pPr>
              <w:pStyle w:val="TableParagraph"/>
              <w:ind w:left="108" w:right="523"/>
              <w:rPr>
                <w:sz w:val="18"/>
              </w:rPr>
            </w:pPr>
            <w:r>
              <w:rPr>
                <w:sz w:val="18"/>
              </w:rPr>
              <w:t>An excellent performance</w:t>
            </w:r>
          </w:p>
        </w:tc>
        <w:tc>
          <w:tcPr>
            <w:tcW w:w="1415" w:type="dxa"/>
            <w:tcBorders>
              <w:top w:val="single" w:sz="4" w:space="0" w:color="000000"/>
              <w:left w:val="single" w:sz="4" w:space="0" w:color="000000"/>
              <w:bottom w:val="single" w:sz="4" w:space="0" w:color="000000"/>
              <w:right w:val="double" w:sz="1" w:space="0" w:color="000000"/>
            </w:tcBorders>
          </w:tcPr>
          <w:p w14:paraId="7281ECAB" w14:textId="77777777" w:rsidR="00E15D8C" w:rsidRDefault="00E15D8C" w:rsidP="00F85824">
            <w:pPr>
              <w:pStyle w:val="TableParagraph"/>
              <w:ind w:left="109" w:right="195"/>
              <w:rPr>
                <w:sz w:val="18"/>
              </w:rPr>
            </w:pPr>
            <w:r>
              <w:rPr>
                <w:sz w:val="18"/>
              </w:rPr>
              <w:t>Eligible for consideration for distinction</w:t>
            </w:r>
          </w:p>
        </w:tc>
        <w:tc>
          <w:tcPr>
            <w:tcW w:w="2490" w:type="dxa"/>
            <w:tcBorders>
              <w:top w:val="single" w:sz="4" w:space="0" w:color="000000"/>
              <w:left w:val="double" w:sz="1" w:space="0" w:color="000000"/>
              <w:bottom w:val="single" w:sz="4" w:space="0" w:color="000000"/>
              <w:right w:val="single" w:sz="4" w:space="0" w:color="000000"/>
            </w:tcBorders>
          </w:tcPr>
          <w:p w14:paraId="7D614F82" w14:textId="77777777" w:rsidR="00E15D8C" w:rsidRDefault="00E15D8C" w:rsidP="00F85824">
            <w:pPr>
              <w:pStyle w:val="TableParagraph"/>
              <w:ind w:left="100" w:right="629"/>
              <w:rPr>
                <w:sz w:val="18"/>
              </w:rPr>
            </w:pPr>
            <w:r>
              <w:rPr>
                <w:sz w:val="18"/>
              </w:rPr>
              <w:t>Excellent coverage of sources, evidence of scholarship in understanding</w:t>
            </w:r>
          </w:p>
        </w:tc>
        <w:tc>
          <w:tcPr>
            <w:tcW w:w="2996" w:type="dxa"/>
            <w:tcBorders>
              <w:top w:val="single" w:sz="4" w:space="0" w:color="000000"/>
              <w:left w:val="single" w:sz="4" w:space="0" w:color="000000"/>
              <w:bottom w:val="single" w:sz="4" w:space="0" w:color="000000"/>
              <w:right w:val="single" w:sz="4" w:space="0" w:color="000000"/>
            </w:tcBorders>
          </w:tcPr>
          <w:p w14:paraId="193423F1" w14:textId="77777777" w:rsidR="00E15D8C" w:rsidRDefault="00E15D8C" w:rsidP="00F85824">
            <w:pPr>
              <w:pStyle w:val="TableParagraph"/>
              <w:ind w:left="111" w:right="153"/>
              <w:rPr>
                <w:sz w:val="18"/>
              </w:rPr>
            </w:pPr>
            <w:r>
              <w:rPr>
                <w:sz w:val="18"/>
              </w:rPr>
              <w:t>Systematic critical questioning of received ideas and suggestion of alternative perspectives; thorough and supported analysis. A very</w:t>
            </w:r>
          </w:p>
          <w:p w14:paraId="005395D1" w14:textId="77777777" w:rsidR="00E15D8C" w:rsidRDefault="00E15D8C" w:rsidP="00F85824">
            <w:pPr>
              <w:pStyle w:val="TableParagraph"/>
              <w:spacing w:line="206" w:lineRule="exact"/>
              <w:ind w:left="111" w:right="774"/>
              <w:rPr>
                <w:sz w:val="18"/>
              </w:rPr>
            </w:pPr>
            <w:r>
              <w:rPr>
                <w:sz w:val="18"/>
              </w:rPr>
              <w:t>competent evaluation and discussion of implications.</w:t>
            </w:r>
          </w:p>
        </w:tc>
        <w:tc>
          <w:tcPr>
            <w:tcW w:w="2994" w:type="dxa"/>
            <w:tcBorders>
              <w:top w:val="single" w:sz="4" w:space="0" w:color="000000"/>
              <w:left w:val="single" w:sz="4" w:space="0" w:color="000000"/>
              <w:bottom w:val="single" w:sz="4" w:space="0" w:color="000000"/>
              <w:right w:val="single" w:sz="4" w:space="0" w:color="000000"/>
            </w:tcBorders>
          </w:tcPr>
          <w:p w14:paraId="21A72E6C" w14:textId="77777777" w:rsidR="00E15D8C" w:rsidRDefault="00E15D8C" w:rsidP="00F85824">
            <w:pPr>
              <w:pStyle w:val="TableParagraph"/>
              <w:ind w:left="112" w:right="295"/>
              <w:jc w:val="both"/>
              <w:rPr>
                <w:sz w:val="18"/>
              </w:rPr>
            </w:pPr>
            <w:r>
              <w:rPr>
                <w:sz w:val="18"/>
              </w:rPr>
              <w:t>Effectively argued, skilled use of academic conventions, accurate proof reading.</w:t>
            </w:r>
          </w:p>
        </w:tc>
        <w:tc>
          <w:tcPr>
            <w:tcW w:w="2994" w:type="dxa"/>
            <w:tcBorders>
              <w:top w:val="single" w:sz="4" w:space="0" w:color="000000"/>
              <w:left w:val="single" w:sz="4" w:space="0" w:color="000000"/>
              <w:bottom w:val="single" w:sz="4" w:space="0" w:color="000000"/>
              <w:right w:val="single" w:sz="4" w:space="0" w:color="000000"/>
            </w:tcBorders>
          </w:tcPr>
          <w:p w14:paraId="25ACA141" w14:textId="77777777" w:rsidR="00E15D8C" w:rsidRDefault="00E15D8C" w:rsidP="00F85824">
            <w:pPr>
              <w:pStyle w:val="TableParagraph"/>
              <w:ind w:left="114" w:right="438"/>
              <w:rPr>
                <w:sz w:val="18"/>
              </w:rPr>
            </w:pPr>
            <w:r>
              <w:rPr>
                <w:sz w:val="18"/>
              </w:rPr>
              <w:t>An accurate identification of research question. A thorough understanding of the theory to underpin analysis of</w:t>
            </w:r>
            <w:r>
              <w:rPr>
                <w:spacing w:val="-6"/>
                <w:sz w:val="18"/>
              </w:rPr>
              <w:t xml:space="preserve"> </w:t>
            </w:r>
            <w:r>
              <w:rPr>
                <w:sz w:val="18"/>
              </w:rPr>
              <w:t>data.</w:t>
            </w:r>
          </w:p>
          <w:p w14:paraId="6AB30F6E" w14:textId="77777777" w:rsidR="00E15D8C" w:rsidRDefault="00E15D8C" w:rsidP="00F85824">
            <w:pPr>
              <w:pStyle w:val="TableParagraph"/>
              <w:spacing w:line="206" w:lineRule="exact"/>
              <w:ind w:left="114" w:right="178"/>
              <w:rPr>
                <w:sz w:val="18"/>
              </w:rPr>
            </w:pPr>
            <w:r>
              <w:rPr>
                <w:sz w:val="18"/>
              </w:rPr>
              <w:t>Demonstrates a competent ability to relate findings to</w:t>
            </w:r>
            <w:r>
              <w:rPr>
                <w:spacing w:val="-2"/>
                <w:sz w:val="18"/>
              </w:rPr>
              <w:t xml:space="preserve"> </w:t>
            </w:r>
            <w:r>
              <w:rPr>
                <w:sz w:val="18"/>
              </w:rPr>
              <w:t>theory</w:t>
            </w:r>
          </w:p>
        </w:tc>
      </w:tr>
      <w:tr w:rsidR="00E15D8C" w14:paraId="0AA7DD18" w14:textId="77777777" w:rsidTr="00E15D8C">
        <w:trPr>
          <w:trHeight w:val="1033"/>
          <w:jc w:val="center"/>
        </w:trPr>
        <w:tc>
          <w:tcPr>
            <w:tcW w:w="1153" w:type="dxa"/>
            <w:tcBorders>
              <w:top w:val="single" w:sz="4" w:space="0" w:color="000000"/>
              <w:left w:val="single" w:sz="4" w:space="0" w:color="000000"/>
              <w:bottom w:val="single" w:sz="4" w:space="0" w:color="000000"/>
              <w:right w:val="single" w:sz="4" w:space="0" w:color="000000"/>
            </w:tcBorders>
          </w:tcPr>
          <w:p w14:paraId="7CA78946" w14:textId="77777777" w:rsidR="00E15D8C" w:rsidRDefault="00E15D8C" w:rsidP="00F85824">
            <w:pPr>
              <w:pStyle w:val="TableParagraph"/>
              <w:spacing w:line="195" w:lineRule="exact"/>
              <w:rPr>
                <w:b/>
                <w:sz w:val="18"/>
              </w:rPr>
            </w:pPr>
            <w:r>
              <w:rPr>
                <w:b/>
                <w:sz w:val="18"/>
              </w:rPr>
              <w:t>60-69 %</w:t>
            </w:r>
          </w:p>
        </w:tc>
        <w:tc>
          <w:tcPr>
            <w:tcW w:w="673" w:type="dxa"/>
            <w:tcBorders>
              <w:top w:val="single" w:sz="4" w:space="0" w:color="000000"/>
              <w:left w:val="single" w:sz="4" w:space="0" w:color="000000"/>
              <w:bottom w:val="single" w:sz="4" w:space="0" w:color="000000"/>
              <w:right w:val="single" w:sz="4" w:space="0" w:color="000000"/>
            </w:tcBorders>
          </w:tcPr>
          <w:p w14:paraId="424A446E" w14:textId="77777777" w:rsidR="00E15D8C" w:rsidRDefault="00E15D8C" w:rsidP="00F85824">
            <w:pPr>
              <w:pStyle w:val="TableParagraph"/>
              <w:spacing w:line="200" w:lineRule="exact"/>
              <w:rPr>
                <w:sz w:val="18"/>
              </w:rPr>
            </w:pPr>
            <w:r>
              <w:rPr>
                <w:sz w:val="18"/>
              </w:rPr>
              <w:t>B</w:t>
            </w:r>
          </w:p>
        </w:tc>
        <w:tc>
          <w:tcPr>
            <w:tcW w:w="1672" w:type="dxa"/>
            <w:tcBorders>
              <w:top w:val="single" w:sz="4" w:space="0" w:color="000000"/>
              <w:left w:val="single" w:sz="4" w:space="0" w:color="000000"/>
              <w:bottom w:val="single" w:sz="4" w:space="0" w:color="000000"/>
              <w:right w:val="single" w:sz="4" w:space="0" w:color="000000"/>
            </w:tcBorders>
          </w:tcPr>
          <w:p w14:paraId="36300F7F" w14:textId="77777777" w:rsidR="00E15D8C" w:rsidRDefault="00E15D8C" w:rsidP="00F85824">
            <w:pPr>
              <w:pStyle w:val="TableParagraph"/>
              <w:ind w:left="108" w:right="523"/>
              <w:rPr>
                <w:sz w:val="18"/>
              </w:rPr>
            </w:pPr>
            <w:r>
              <w:rPr>
                <w:sz w:val="18"/>
              </w:rPr>
              <w:t>A very good performance</w:t>
            </w:r>
          </w:p>
        </w:tc>
        <w:tc>
          <w:tcPr>
            <w:tcW w:w="1415" w:type="dxa"/>
            <w:tcBorders>
              <w:top w:val="single" w:sz="4" w:space="0" w:color="000000"/>
              <w:left w:val="single" w:sz="4" w:space="0" w:color="000000"/>
              <w:bottom w:val="single" w:sz="4" w:space="0" w:color="000000"/>
              <w:right w:val="double" w:sz="1" w:space="0" w:color="000000"/>
            </w:tcBorders>
          </w:tcPr>
          <w:p w14:paraId="6CCF4550" w14:textId="77777777" w:rsidR="00E15D8C" w:rsidRDefault="00E15D8C" w:rsidP="00F85824">
            <w:pPr>
              <w:pStyle w:val="TableParagraph"/>
              <w:ind w:left="109" w:right="395"/>
              <w:rPr>
                <w:sz w:val="18"/>
              </w:rPr>
            </w:pPr>
            <w:r>
              <w:rPr>
                <w:sz w:val="18"/>
              </w:rPr>
              <w:t>Proceed to MSc</w:t>
            </w:r>
          </w:p>
        </w:tc>
        <w:tc>
          <w:tcPr>
            <w:tcW w:w="2490" w:type="dxa"/>
            <w:tcBorders>
              <w:top w:val="single" w:sz="4" w:space="0" w:color="000000"/>
              <w:left w:val="double" w:sz="1" w:space="0" w:color="000000"/>
              <w:bottom w:val="single" w:sz="4" w:space="0" w:color="000000"/>
              <w:right w:val="single" w:sz="4" w:space="0" w:color="000000"/>
            </w:tcBorders>
          </w:tcPr>
          <w:p w14:paraId="66A30785" w14:textId="77777777" w:rsidR="00E15D8C" w:rsidRDefault="00E15D8C" w:rsidP="00F85824">
            <w:pPr>
              <w:pStyle w:val="TableParagraph"/>
              <w:ind w:left="100" w:right="108"/>
              <w:rPr>
                <w:sz w:val="18"/>
              </w:rPr>
            </w:pPr>
            <w:r>
              <w:rPr>
                <w:sz w:val="18"/>
              </w:rPr>
              <w:t>Competent coverage of major sources; shows depth of understanding of the</w:t>
            </w:r>
          </w:p>
          <w:p w14:paraId="17646418" w14:textId="77777777" w:rsidR="00E15D8C" w:rsidRDefault="00E15D8C" w:rsidP="00F85824">
            <w:pPr>
              <w:pStyle w:val="TableParagraph"/>
              <w:spacing w:line="206" w:lineRule="exact"/>
              <w:ind w:left="100" w:right="128"/>
              <w:rPr>
                <w:sz w:val="18"/>
              </w:rPr>
            </w:pPr>
            <w:r>
              <w:rPr>
                <w:sz w:val="18"/>
              </w:rPr>
              <w:t>topic; relationships between ideas cogently made.</w:t>
            </w:r>
          </w:p>
        </w:tc>
        <w:tc>
          <w:tcPr>
            <w:tcW w:w="2996" w:type="dxa"/>
            <w:tcBorders>
              <w:top w:val="single" w:sz="4" w:space="0" w:color="000000"/>
              <w:left w:val="single" w:sz="4" w:space="0" w:color="000000"/>
              <w:bottom w:val="single" w:sz="4" w:space="0" w:color="000000"/>
              <w:right w:val="single" w:sz="4" w:space="0" w:color="000000"/>
            </w:tcBorders>
          </w:tcPr>
          <w:p w14:paraId="016099FB" w14:textId="77777777" w:rsidR="00E15D8C" w:rsidRDefault="00E15D8C" w:rsidP="00F85824">
            <w:pPr>
              <w:pStyle w:val="TableParagraph"/>
              <w:ind w:left="111" w:right="143"/>
              <w:rPr>
                <w:sz w:val="18"/>
              </w:rPr>
            </w:pPr>
            <w:r>
              <w:rPr>
                <w:sz w:val="18"/>
              </w:rPr>
              <w:t>Critical review &amp; synthesis of ideas; coherent, realistic and well- supported argument; appropriate</w:t>
            </w:r>
          </w:p>
          <w:p w14:paraId="71FFDA91" w14:textId="77777777" w:rsidR="00E15D8C" w:rsidRDefault="00E15D8C" w:rsidP="00F85824">
            <w:pPr>
              <w:pStyle w:val="TableParagraph"/>
              <w:spacing w:line="206" w:lineRule="exact"/>
              <w:ind w:left="111" w:right="173"/>
              <w:rPr>
                <w:sz w:val="18"/>
              </w:rPr>
            </w:pPr>
            <w:r>
              <w:rPr>
                <w:sz w:val="18"/>
              </w:rPr>
              <w:t>use of ideas; perceptive appraisal of implications</w:t>
            </w:r>
          </w:p>
        </w:tc>
        <w:tc>
          <w:tcPr>
            <w:tcW w:w="2994" w:type="dxa"/>
            <w:tcBorders>
              <w:top w:val="single" w:sz="4" w:space="0" w:color="000000"/>
              <w:left w:val="single" w:sz="4" w:space="0" w:color="000000"/>
              <w:bottom w:val="single" w:sz="4" w:space="0" w:color="000000"/>
              <w:right w:val="single" w:sz="4" w:space="0" w:color="000000"/>
            </w:tcBorders>
          </w:tcPr>
          <w:p w14:paraId="7F70E934" w14:textId="77777777" w:rsidR="00E15D8C" w:rsidRDefault="00E15D8C" w:rsidP="00F85824">
            <w:pPr>
              <w:pStyle w:val="TableParagraph"/>
              <w:ind w:left="112" w:right="511"/>
              <w:rPr>
                <w:sz w:val="18"/>
              </w:rPr>
            </w:pPr>
            <w:r>
              <w:rPr>
                <w:sz w:val="18"/>
              </w:rPr>
              <w:t>Skilled use of academic conventions; almost all errors eliminated in proof reading</w:t>
            </w:r>
          </w:p>
        </w:tc>
        <w:tc>
          <w:tcPr>
            <w:tcW w:w="2994" w:type="dxa"/>
            <w:tcBorders>
              <w:top w:val="single" w:sz="4" w:space="0" w:color="000000"/>
              <w:left w:val="single" w:sz="4" w:space="0" w:color="000000"/>
              <w:bottom w:val="single" w:sz="4" w:space="0" w:color="000000"/>
              <w:right w:val="single" w:sz="4" w:space="0" w:color="000000"/>
            </w:tcBorders>
          </w:tcPr>
          <w:p w14:paraId="29AF774A" w14:textId="77777777" w:rsidR="00E15D8C" w:rsidRDefault="00E15D8C" w:rsidP="00F85824">
            <w:pPr>
              <w:pStyle w:val="TableParagraph"/>
              <w:ind w:left="114" w:right="108"/>
              <w:rPr>
                <w:sz w:val="18"/>
              </w:rPr>
            </w:pPr>
            <w:r>
              <w:rPr>
                <w:sz w:val="18"/>
              </w:rPr>
              <w:t xml:space="preserve">Identification of research question; cogent &amp; </w:t>
            </w:r>
            <w:proofErr w:type="gramStart"/>
            <w:r>
              <w:rPr>
                <w:sz w:val="18"/>
              </w:rPr>
              <w:t>theoretically –based</w:t>
            </w:r>
            <w:proofErr w:type="gramEnd"/>
            <w:r>
              <w:rPr>
                <w:sz w:val="18"/>
              </w:rPr>
              <w:t xml:space="preserve"> rationale; good research design,</w:t>
            </w:r>
          </w:p>
          <w:p w14:paraId="4B800E0D" w14:textId="77777777" w:rsidR="00E15D8C" w:rsidRDefault="00E15D8C" w:rsidP="00F85824">
            <w:pPr>
              <w:pStyle w:val="TableParagraph"/>
              <w:spacing w:line="206" w:lineRule="exact"/>
              <w:ind w:left="114" w:right="398"/>
              <w:rPr>
                <w:sz w:val="18"/>
              </w:rPr>
            </w:pPr>
            <w:r>
              <w:rPr>
                <w:sz w:val="18"/>
              </w:rPr>
              <w:t>critical analysis of data; careful appraisal of implications.</w:t>
            </w:r>
          </w:p>
        </w:tc>
      </w:tr>
      <w:tr w:rsidR="00E15D8C" w14:paraId="4DB2D036" w14:textId="77777777" w:rsidTr="00E15D8C">
        <w:trPr>
          <w:trHeight w:val="1449"/>
          <w:jc w:val="center"/>
        </w:trPr>
        <w:tc>
          <w:tcPr>
            <w:tcW w:w="1153" w:type="dxa"/>
            <w:tcBorders>
              <w:top w:val="single" w:sz="4" w:space="0" w:color="000000"/>
              <w:left w:val="single" w:sz="4" w:space="0" w:color="000000"/>
              <w:bottom w:val="single" w:sz="4" w:space="0" w:color="000000"/>
              <w:right w:val="single" w:sz="4" w:space="0" w:color="000000"/>
            </w:tcBorders>
          </w:tcPr>
          <w:p w14:paraId="64D9A96C" w14:textId="77777777" w:rsidR="00E15D8C" w:rsidRDefault="00E15D8C" w:rsidP="00F85824">
            <w:pPr>
              <w:pStyle w:val="TableParagraph"/>
              <w:spacing w:line="195" w:lineRule="exact"/>
              <w:rPr>
                <w:b/>
                <w:sz w:val="18"/>
              </w:rPr>
            </w:pPr>
            <w:r>
              <w:rPr>
                <w:b/>
                <w:sz w:val="18"/>
              </w:rPr>
              <w:t>50–59</w:t>
            </w:r>
            <w:r>
              <w:rPr>
                <w:b/>
                <w:w w:val="99"/>
                <w:sz w:val="18"/>
              </w:rPr>
              <w:t>%</w:t>
            </w:r>
          </w:p>
        </w:tc>
        <w:tc>
          <w:tcPr>
            <w:tcW w:w="673" w:type="dxa"/>
            <w:tcBorders>
              <w:top w:val="single" w:sz="4" w:space="0" w:color="000000"/>
              <w:left w:val="single" w:sz="4" w:space="0" w:color="000000"/>
              <w:bottom w:val="single" w:sz="4" w:space="0" w:color="000000"/>
              <w:right w:val="single" w:sz="4" w:space="0" w:color="000000"/>
            </w:tcBorders>
          </w:tcPr>
          <w:p w14:paraId="0D458DEC" w14:textId="77777777" w:rsidR="00E15D8C" w:rsidRDefault="00E15D8C" w:rsidP="00F85824">
            <w:pPr>
              <w:pStyle w:val="TableParagraph"/>
              <w:spacing w:line="200" w:lineRule="exact"/>
              <w:rPr>
                <w:sz w:val="18"/>
              </w:rPr>
            </w:pPr>
            <w:r>
              <w:rPr>
                <w:w w:val="99"/>
                <w:sz w:val="18"/>
              </w:rPr>
              <w:t>C</w:t>
            </w:r>
          </w:p>
        </w:tc>
        <w:tc>
          <w:tcPr>
            <w:tcW w:w="1672" w:type="dxa"/>
            <w:tcBorders>
              <w:top w:val="single" w:sz="4" w:space="0" w:color="000000"/>
              <w:left w:val="single" w:sz="4" w:space="0" w:color="000000"/>
              <w:bottom w:val="single" w:sz="4" w:space="0" w:color="000000"/>
              <w:right w:val="single" w:sz="4" w:space="0" w:color="000000"/>
            </w:tcBorders>
          </w:tcPr>
          <w:p w14:paraId="4062499C" w14:textId="77777777" w:rsidR="00E15D8C" w:rsidRDefault="00E15D8C" w:rsidP="00F85824">
            <w:pPr>
              <w:pStyle w:val="TableParagraph"/>
              <w:ind w:left="108" w:right="213"/>
              <w:rPr>
                <w:sz w:val="18"/>
              </w:rPr>
            </w:pPr>
            <w:r>
              <w:rPr>
                <w:sz w:val="18"/>
              </w:rPr>
              <w:t xml:space="preserve">A good performance, satisfactory for a </w:t>
            </w:r>
            <w:proofErr w:type="gramStart"/>
            <w:r>
              <w:rPr>
                <w:sz w:val="18"/>
              </w:rPr>
              <w:t>Master's Degree</w:t>
            </w:r>
            <w:proofErr w:type="gramEnd"/>
          </w:p>
        </w:tc>
        <w:tc>
          <w:tcPr>
            <w:tcW w:w="1415" w:type="dxa"/>
            <w:tcBorders>
              <w:top w:val="single" w:sz="4" w:space="0" w:color="000000"/>
              <w:left w:val="single" w:sz="4" w:space="0" w:color="000000"/>
              <w:bottom w:val="single" w:sz="4" w:space="0" w:color="000000"/>
              <w:right w:val="double" w:sz="1" w:space="0" w:color="000000"/>
            </w:tcBorders>
          </w:tcPr>
          <w:p w14:paraId="15AECC54" w14:textId="77777777" w:rsidR="00E15D8C" w:rsidRDefault="00E15D8C" w:rsidP="00F85824">
            <w:pPr>
              <w:pStyle w:val="TableParagraph"/>
              <w:spacing w:line="242" w:lineRule="auto"/>
              <w:ind w:left="109" w:right="395"/>
              <w:rPr>
                <w:sz w:val="18"/>
              </w:rPr>
            </w:pPr>
            <w:r>
              <w:rPr>
                <w:sz w:val="18"/>
              </w:rPr>
              <w:t>Proceed to MSc</w:t>
            </w:r>
          </w:p>
        </w:tc>
        <w:tc>
          <w:tcPr>
            <w:tcW w:w="2490" w:type="dxa"/>
            <w:tcBorders>
              <w:top w:val="single" w:sz="4" w:space="0" w:color="000000"/>
              <w:left w:val="double" w:sz="1" w:space="0" w:color="000000"/>
              <w:bottom w:val="single" w:sz="4" w:space="0" w:color="000000"/>
              <w:right w:val="single" w:sz="4" w:space="0" w:color="000000"/>
            </w:tcBorders>
          </w:tcPr>
          <w:p w14:paraId="6DE16025" w14:textId="77777777" w:rsidR="00E15D8C" w:rsidRDefault="00E15D8C" w:rsidP="00F85824">
            <w:pPr>
              <w:pStyle w:val="TableParagraph"/>
              <w:ind w:left="100" w:right="158"/>
              <w:rPr>
                <w:sz w:val="18"/>
              </w:rPr>
            </w:pPr>
            <w:r>
              <w:rPr>
                <w:sz w:val="18"/>
              </w:rPr>
              <w:t>Provides an adequate understanding of key concepts and issues from a range of sources. Ideas synthesized and related to topic.</w:t>
            </w:r>
          </w:p>
        </w:tc>
        <w:tc>
          <w:tcPr>
            <w:tcW w:w="2996" w:type="dxa"/>
            <w:tcBorders>
              <w:top w:val="single" w:sz="4" w:space="0" w:color="000000"/>
              <w:left w:val="single" w:sz="4" w:space="0" w:color="000000"/>
              <w:bottom w:val="single" w:sz="4" w:space="0" w:color="000000"/>
              <w:right w:val="single" w:sz="4" w:space="0" w:color="000000"/>
            </w:tcBorders>
          </w:tcPr>
          <w:p w14:paraId="7A325D08" w14:textId="77777777" w:rsidR="00E15D8C" w:rsidRDefault="00E15D8C" w:rsidP="00F85824">
            <w:pPr>
              <w:pStyle w:val="TableParagraph"/>
              <w:ind w:left="111" w:right="113"/>
              <w:rPr>
                <w:sz w:val="18"/>
              </w:rPr>
            </w:pPr>
            <w:r>
              <w:rPr>
                <w:sz w:val="18"/>
              </w:rPr>
              <w:t>Ideas that are well discussed. Application of examples and some critical analysis demonstrated.</w:t>
            </w:r>
          </w:p>
        </w:tc>
        <w:tc>
          <w:tcPr>
            <w:tcW w:w="2994" w:type="dxa"/>
            <w:tcBorders>
              <w:top w:val="single" w:sz="4" w:space="0" w:color="000000"/>
              <w:left w:val="single" w:sz="4" w:space="0" w:color="000000"/>
              <w:bottom w:val="single" w:sz="4" w:space="0" w:color="000000"/>
              <w:right w:val="single" w:sz="4" w:space="0" w:color="000000"/>
            </w:tcBorders>
          </w:tcPr>
          <w:p w14:paraId="7927E3D4" w14:textId="77777777" w:rsidR="00E15D8C" w:rsidRDefault="00E15D8C" w:rsidP="00F85824">
            <w:pPr>
              <w:pStyle w:val="TableParagraph"/>
              <w:ind w:left="112" w:right="150"/>
              <w:rPr>
                <w:sz w:val="18"/>
              </w:rPr>
            </w:pPr>
            <w:r>
              <w:rPr>
                <w:sz w:val="18"/>
              </w:rPr>
              <w:t>Appropriate use of academic conventions; several errors in spelling, grammar etc. A fluidity of sense and argument throughout work.</w:t>
            </w:r>
          </w:p>
        </w:tc>
        <w:tc>
          <w:tcPr>
            <w:tcW w:w="2994" w:type="dxa"/>
            <w:tcBorders>
              <w:top w:val="single" w:sz="4" w:space="0" w:color="000000"/>
              <w:left w:val="single" w:sz="4" w:space="0" w:color="000000"/>
              <w:bottom w:val="single" w:sz="4" w:space="0" w:color="000000"/>
              <w:right w:val="single" w:sz="4" w:space="0" w:color="000000"/>
            </w:tcBorders>
          </w:tcPr>
          <w:p w14:paraId="0A5C39D3" w14:textId="77777777" w:rsidR="00E15D8C" w:rsidRDefault="00E15D8C" w:rsidP="00F85824">
            <w:pPr>
              <w:pStyle w:val="TableParagraph"/>
              <w:ind w:left="114" w:right="348"/>
              <w:rPr>
                <w:sz w:val="18"/>
              </w:rPr>
            </w:pPr>
            <w:r>
              <w:rPr>
                <w:sz w:val="18"/>
              </w:rPr>
              <w:t>Rationale for research question provided. Aims and objectives stated. Critical analysis of data demonstrated. Appropriate conclusions drawn from study.</w:t>
            </w:r>
          </w:p>
          <w:p w14:paraId="0F23063B" w14:textId="77777777" w:rsidR="00E15D8C" w:rsidRDefault="00E15D8C" w:rsidP="00F85824">
            <w:pPr>
              <w:pStyle w:val="TableParagraph"/>
              <w:spacing w:line="206" w:lineRule="exact"/>
              <w:ind w:left="114" w:right="798"/>
              <w:rPr>
                <w:sz w:val="18"/>
              </w:rPr>
            </w:pPr>
            <w:r>
              <w:rPr>
                <w:sz w:val="18"/>
              </w:rPr>
              <w:t>Lacks critical thinking and integration of ideas.</w:t>
            </w:r>
          </w:p>
        </w:tc>
      </w:tr>
      <w:tr w:rsidR="00E15D8C" w14:paraId="3B394378" w14:textId="77777777" w:rsidTr="00E15D8C">
        <w:trPr>
          <w:trHeight w:val="1036"/>
          <w:jc w:val="center"/>
        </w:trPr>
        <w:tc>
          <w:tcPr>
            <w:tcW w:w="1153" w:type="dxa"/>
            <w:tcBorders>
              <w:top w:val="single" w:sz="4" w:space="0" w:color="000000"/>
              <w:left w:val="single" w:sz="4" w:space="0" w:color="000000"/>
              <w:bottom w:val="single" w:sz="4" w:space="0" w:color="000000"/>
              <w:right w:val="single" w:sz="4" w:space="0" w:color="000000"/>
            </w:tcBorders>
          </w:tcPr>
          <w:p w14:paraId="5FEA8C18" w14:textId="77777777" w:rsidR="00E15D8C" w:rsidRDefault="00E15D8C" w:rsidP="00F85824">
            <w:pPr>
              <w:pStyle w:val="TableParagraph"/>
              <w:spacing w:line="195" w:lineRule="exact"/>
              <w:rPr>
                <w:b/>
                <w:sz w:val="18"/>
              </w:rPr>
            </w:pPr>
            <w:r>
              <w:rPr>
                <w:b/>
                <w:sz w:val="18"/>
              </w:rPr>
              <w:t>40–49</w:t>
            </w:r>
            <w:r>
              <w:rPr>
                <w:b/>
                <w:w w:val="99"/>
                <w:sz w:val="18"/>
              </w:rPr>
              <w:t>%</w:t>
            </w:r>
          </w:p>
        </w:tc>
        <w:tc>
          <w:tcPr>
            <w:tcW w:w="673" w:type="dxa"/>
            <w:tcBorders>
              <w:top w:val="single" w:sz="4" w:space="0" w:color="000000"/>
              <w:left w:val="single" w:sz="4" w:space="0" w:color="000000"/>
              <w:bottom w:val="single" w:sz="4" w:space="0" w:color="000000"/>
              <w:right w:val="single" w:sz="4" w:space="0" w:color="000000"/>
            </w:tcBorders>
          </w:tcPr>
          <w:p w14:paraId="440D64D0" w14:textId="77777777" w:rsidR="00E15D8C" w:rsidRDefault="00E15D8C" w:rsidP="00F85824">
            <w:pPr>
              <w:pStyle w:val="TableParagraph"/>
              <w:spacing w:line="200" w:lineRule="exact"/>
              <w:rPr>
                <w:sz w:val="18"/>
              </w:rPr>
            </w:pPr>
            <w:r>
              <w:rPr>
                <w:w w:val="99"/>
                <w:sz w:val="18"/>
              </w:rPr>
              <w:t>D</w:t>
            </w:r>
          </w:p>
        </w:tc>
        <w:tc>
          <w:tcPr>
            <w:tcW w:w="1672" w:type="dxa"/>
            <w:tcBorders>
              <w:top w:val="single" w:sz="4" w:space="0" w:color="000000"/>
              <w:left w:val="single" w:sz="4" w:space="0" w:color="000000"/>
              <w:bottom w:val="single" w:sz="4" w:space="0" w:color="000000"/>
              <w:right w:val="single" w:sz="4" w:space="0" w:color="000000"/>
            </w:tcBorders>
          </w:tcPr>
          <w:p w14:paraId="50E14F36" w14:textId="77777777" w:rsidR="00E15D8C" w:rsidRDefault="00E15D8C" w:rsidP="00F85824">
            <w:pPr>
              <w:pStyle w:val="TableParagraph"/>
              <w:ind w:left="108" w:right="213"/>
              <w:rPr>
                <w:sz w:val="18"/>
              </w:rPr>
            </w:pPr>
            <w:r>
              <w:rPr>
                <w:sz w:val="18"/>
              </w:rPr>
              <w:t>A satisfactory performance for the Diploma but</w:t>
            </w:r>
          </w:p>
          <w:p w14:paraId="6EA8A7AD" w14:textId="77777777" w:rsidR="00E15D8C" w:rsidRDefault="00E15D8C" w:rsidP="00F85824">
            <w:pPr>
              <w:pStyle w:val="TableParagraph"/>
              <w:spacing w:line="206" w:lineRule="exact"/>
              <w:ind w:left="108" w:right="219"/>
              <w:rPr>
                <w:sz w:val="18"/>
              </w:rPr>
            </w:pPr>
            <w:r>
              <w:rPr>
                <w:sz w:val="18"/>
              </w:rPr>
              <w:t xml:space="preserve">inadequate for a </w:t>
            </w:r>
            <w:proofErr w:type="gramStart"/>
            <w:r>
              <w:rPr>
                <w:sz w:val="18"/>
              </w:rPr>
              <w:t>Master's Degree</w:t>
            </w:r>
            <w:proofErr w:type="gramEnd"/>
          </w:p>
        </w:tc>
        <w:tc>
          <w:tcPr>
            <w:tcW w:w="1415" w:type="dxa"/>
            <w:tcBorders>
              <w:top w:val="single" w:sz="4" w:space="0" w:color="000000"/>
              <w:left w:val="single" w:sz="4" w:space="0" w:color="000000"/>
              <w:bottom w:val="single" w:sz="4" w:space="0" w:color="000000"/>
              <w:right w:val="double" w:sz="1" w:space="0" w:color="000000"/>
            </w:tcBorders>
          </w:tcPr>
          <w:p w14:paraId="5735889D" w14:textId="77777777" w:rsidR="00E15D8C" w:rsidRDefault="00E15D8C" w:rsidP="00F85824">
            <w:pPr>
              <w:pStyle w:val="TableParagraph"/>
              <w:spacing w:line="242" w:lineRule="auto"/>
              <w:ind w:left="109" w:right="395"/>
              <w:rPr>
                <w:sz w:val="18"/>
              </w:rPr>
            </w:pPr>
            <w:r>
              <w:rPr>
                <w:sz w:val="18"/>
              </w:rPr>
              <w:t>Proceed to Diploma</w:t>
            </w:r>
          </w:p>
        </w:tc>
        <w:tc>
          <w:tcPr>
            <w:tcW w:w="2490" w:type="dxa"/>
            <w:tcBorders>
              <w:top w:val="single" w:sz="4" w:space="0" w:color="000000"/>
              <w:left w:val="double" w:sz="1" w:space="0" w:color="000000"/>
              <w:bottom w:val="single" w:sz="4" w:space="0" w:color="000000"/>
              <w:right w:val="single" w:sz="4" w:space="0" w:color="000000"/>
            </w:tcBorders>
          </w:tcPr>
          <w:p w14:paraId="3BC6D71C" w14:textId="77777777" w:rsidR="00E15D8C" w:rsidRDefault="00E15D8C" w:rsidP="00F85824">
            <w:pPr>
              <w:pStyle w:val="TableParagraph"/>
              <w:ind w:left="100" w:right="298"/>
              <w:rPr>
                <w:sz w:val="18"/>
              </w:rPr>
            </w:pPr>
            <w:r>
              <w:rPr>
                <w:sz w:val="18"/>
              </w:rPr>
              <w:t>Superficial treatment of topic. Inability to demonstrate an adequate</w:t>
            </w:r>
          </w:p>
          <w:p w14:paraId="56373279" w14:textId="77777777" w:rsidR="00E15D8C" w:rsidRDefault="00E15D8C" w:rsidP="00F85824">
            <w:pPr>
              <w:pStyle w:val="TableParagraph"/>
              <w:spacing w:line="206" w:lineRule="exact"/>
              <w:ind w:left="100" w:right="669"/>
              <w:rPr>
                <w:sz w:val="18"/>
              </w:rPr>
            </w:pPr>
            <w:r>
              <w:rPr>
                <w:sz w:val="18"/>
              </w:rPr>
              <w:t>understanding of key concepts and issues.</w:t>
            </w:r>
          </w:p>
        </w:tc>
        <w:tc>
          <w:tcPr>
            <w:tcW w:w="2996" w:type="dxa"/>
            <w:tcBorders>
              <w:top w:val="single" w:sz="4" w:space="0" w:color="000000"/>
              <w:left w:val="single" w:sz="4" w:space="0" w:color="000000"/>
              <w:bottom w:val="single" w:sz="4" w:space="0" w:color="000000"/>
              <w:right w:val="single" w:sz="4" w:space="0" w:color="000000"/>
            </w:tcBorders>
          </w:tcPr>
          <w:p w14:paraId="1E983BFA" w14:textId="77777777" w:rsidR="00E15D8C" w:rsidRDefault="00E15D8C" w:rsidP="00F85824">
            <w:pPr>
              <w:pStyle w:val="TableParagraph"/>
              <w:spacing w:line="242" w:lineRule="auto"/>
              <w:ind w:left="111" w:right="593"/>
              <w:rPr>
                <w:sz w:val="18"/>
              </w:rPr>
            </w:pPr>
            <w:r>
              <w:rPr>
                <w:sz w:val="18"/>
              </w:rPr>
              <w:t>Poorly organised and a poor discussion of ideas.</w:t>
            </w:r>
          </w:p>
          <w:p w14:paraId="5141AE80" w14:textId="77777777" w:rsidR="00E15D8C" w:rsidRDefault="00E15D8C" w:rsidP="00F85824">
            <w:pPr>
              <w:pStyle w:val="TableParagraph"/>
              <w:ind w:left="111" w:right="364"/>
              <w:rPr>
                <w:sz w:val="18"/>
              </w:rPr>
            </w:pPr>
            <w:r>
              <w:rPr>
                <w:sz w:val="18"/>
              </w:rPr>
              <w:t>No attempt to critically analyse. Mainly descriptive in style</w:t>
            </w:r>
          </w:p>
        </w:tc>
        <w:tc>
          <w:tcPr>
            <w:tcW w:w="2994" w:type="dxa"/>
            <w:tcBorders>
              <w:top w:val="single" w:sz="4" w:space="0" w:color="000000"/>
              <w:left w:val="single" w:sz="4" w:space="0" w:color="000000"/>
              <w:bottom w:val="single" w:sz="4" w:space="0" w:color="000000"/>
              <w:right w:val="single" w:sz="4" w:space="0" w:color="000000"/>
            </w:tcBorders>
          </w:tcPr>
          <w:p w14:paraId="5FD045AE" w14:textId="77777777" w:rsidR="00E15D8C" w:rsidRDefault="00E15D8C" w:rsidP="00F85824">
            <w:pPr>
              <w:pStyle w:val="TableParagraph"/>
              <w:ind w:left="112" w:right="450"/>
              <w:rPr>
                <w:sz w:val="18"/>
              </w:rPr>
            </w:pPr>
            <w:r>
              <w:rPr>
                <w:sz w:val="18"/>
              </w:rPr>
              <w:t>Poor demonstration of comprehension, grammar and spelling.</w:t>
            </w:r>
          </w:p>
        </w:tc>
        <w:tc>
          <w:tcPr>
            <w:tcW w:w="2994" w:type="dxa"/>
            <w:tcBorders>
              <w:top w:val="single" w:sz="4" w:space="0" w:color="000000"/>
              <w:left w:val="single" w:sz="4" w:space="0" w:color="000000"/>
              <w:bottom w:val="single" w:sz="4" w:space="0" w:color="000000"/>
              <w:right w:val="single" w:sz="4" w:space="0" w:color="000000"/>
            </w:tcBorders>
          </w:tcPr>
          <w:p w14:paraId="540E149A" w14:textId="77777777" w:rsidR="00E15D8C" w:rsidRDefault="00E15D8C" w:rsidP="00F85824">
            <w:pPr>
              <w:pStyle w:val="TableParagraph"/>
              <w:ind w:left="114" w:right="138"/>
              <w:rPr>
                <w:sz w:val="18"/>
              </w:rPr>
            </w:pPr>
            <w:r>
              <w:rPr>
                <w:sz w:val="18"/>
              </w:rPr>
              <w:t>Vague research question. Aims and objectives not clear. Poor attempt at critical analysis of data. Lack of conclusions from study.</w:t>
            </w:r>
          </w:p>
        </w:tc>
      </w:tr>
      <w:tr w:rsidR="00E15D8C" w14:paraId="53088EBA" w14:textId="77777777" w:rsidTr="00E15D8C">
        <w:trPr>
          <w:trHeight w:val="1448"/>
          <w:jc w:val="center"/>
        </w:trPr>
        <w:tc>
          <w:tcPr>
            <w:tcW w:w="1153" w:type="dxa"/>
            <w:tcBorders>
              <w:top w:val="single" w:sz="4" w:space="0" w:color="000000"/>
              <w:left w:val="single" w:sz="4" w:space="0" w:color="000000"/>
              <w:right w:val="single" w:sz="4" w:space="0" w:color="000000"/>
            </w:tcBorders>
          </w:tcPr>
          <w:p w14:paraId="1EDE1F2C" w14:textId="77777777" w:rsidR="00E15D8C" w:rsidRDefault="00E15D8C" w:rsidP="00F85824">
            <w:pPr>
              <w:pStyle w:val="TableParagraph"/>
              <w:spacing w:line="195" w:lineRule="exact"/>
              <w:rPr>
                <w:b/>
                <w:sz w:val="18"/>
              </w:rPr>
            </w:pPr>
            <w:r>
              <w:rPr>
                <w:b/>
                <w:sz w:val="18"/>
              </w:rPr>
              <w:t>0–39 %</w:t>
            </w:r>
          </w:p>
        </w:tc>
        <w:tc>
          <w:tcPr>
            <w:tcW w:w="673" w:type="dxa"/>
            <w:tcBorders>
              <w:top w:val="single" w:sz="4" w:space="0" w:color="000000"/>
              <w:left w:val="single" w:sz="4" w:space="0" w:color="000000"/>
              <w:right w:val="single" w:sz="4" w:space="0" w:color="000000"/>
            </w:tcBorders>
          </w:tcPr>
          <w:p w14:paraId="4A5EA6E3" w14:textId="77777777" w:rsidR="00E15D8C" w:rsidRDefault="00E15D8C" w:rsidP="00F85824">
            <w:pPr>
              <w:pStyle w:val="TableParagraph"/>
              <w:spacing w:line="200" w:lineRule="exact"/>
              <w:rPr>
                <w:sz w:val="18"/>
              </w:rPr>
            </w:pPr>
            <w:r>
              <w:rPr>
                <w:sz w:val="18"/>
              </w:rPr>
              <w:t>E</w:t>
            </w:r>
          </w:p>
        </w:tc>
        <w:tc>
          <w:tcPr>
            <w:tcW w:w="1672" w:type="dxa"/>
            <w:tcBorders>
              <w:top w:val="single" w:sz="4" w:space="0" w:color="000000"/>
              <w:left w:val="single" w:sz="4" w:space="0" w:color="000000"/>
              <w:right w:val="single" w:sz="4" w:space="0" w:color="000000"/>
            </w:tcBorders>
          </w:tcPr>
          <w:p w14:paraId="2C352C61" w14:textId="77777777" w:rsidR="00E15D8C" w:rsidRDefault="00E15D8C" w:rsidP="00F85824">
            <w:pPr>
              <w:pStyle w:val="TableParagraph"/>
              <w:ind w:left="108" w:right="113"/>
              <w:rPr>
                <w:sz w:val="18"/>
              </w:rPr>
            </w:pPr>
            <w:r>
              <w:rPr>
                <w:sz w:val="18"/>
              </w:rPr>
              <w:t xml:space="preserve">An inadequate performance for a </w:t>
            </w:r>
            <w:proofErr w:type="gramStart"/>
            <w:r>
              <w:rPr>
                <w:sz w:val="18"/>
              </w:rPr>
              <w:t>Master’s Degree</w:t>
            </w:r>
            <w:proofErr w:type="gramEnd"/>
            <w:r>
              <w:rPr>
                <w:sz w:val="18"/>
              </w:rPr>
              <w:t xml:space="preserve"> and for the Diploma.</w:t>
            </w:r>
          </w:p>
        </w:tc>
        <w:tc>
          <w:tcPr>
            <w:tcW w:w="1415" w:type="dxa"/>
            <w:tcBorders>
              <w:top w:val="single" w:sz="4" w:space="0" w:color="000000"/>
              <w:left w:val="single" w:sz="4" w:space="0" w:color="000000"/>
              <w:right w:val="double" w:sz="1" w:space="0" w:color="000000"/>
            </w:tcBorders>
          </w:tcPr>
          <w:p w14:paraId="0EF45DE2" w14:textId="77777777" w:rsidR="00E15D8C" w:rsidRDefault="00E15D8C" w:rsidP="00F85824">
            <w:pPr>
              <w:pStyle w:val="TableParagraph"/>
              <w:spacing w:line="200" w:lineRule="exact"/>
              <w:ind w:left="109"/>
              <w:rPr>
                <w:sz w:val="18"/>
              </w:rPr>
            </w:pPr>
            <w:r>
              <w:rPr>
                <w:sz w:val="18"/>
              </w:rPr>
              <w:t>Fail Diploma</w:t>
            </w:r>
          </w:p>
        </w:tc>
        <w:tc>
          <w:tcPr>
            <w:tcW w:w="2490" w:type="dxa"/>
            <w:tcBorders>
              <w:top w:val="single" w:sz="4" w:space="0" w:color="000000"/>
              <w:left w:val="double" w:sz="1" w:space="0" w:color="000000"/>
              <w:right w:val="single" w:sz="4" w:space="0" w:color="000000"/>
            </w:tcBorders>
          </w:tcPr>
          <w:p w14:paraId="4FC25602" w14:textId="77777777" w:rsidR="00E15D8C" w:rsidRDefault="00E15D8C" w:rsidP="00F85824">
            <w:pPr>
              <w:pStyle w:val="TableParagraph"/>
              <w:ind w:left="100" w:right="248"/>
              <w:rPr>
                <w:sz w:val="18"/>
              </w:rPr>
            </w:pPr>
            <w:r>
              <w:rPr>
                <w:sz w:val="18"/>
              </w:rPr>
              <w:t>Limited range of ideas; shows weak acquaintance with sources; ideas unfocused.</w:t>
            </w:r>
          </w:p>
        </w:tc>
        <w:tc>
          <w:tcPr>
            <w:tcW w:w="2996" w:type="dxa"/>
            <w:tcBorders>
              <w:top w:val="single" w:sz="4" w:space="0" w:color="000000"/>
              <w:left w:val="single" w:sz="4" w:space="0" w:color="000000"/>
              <w:right w:val="single" w:sz="4" w:space="0" w:color="000000"/>
            </w:tcBorders>
          </w:tcPr>
          <w:p w14:paraId="6D6A5953" w14:textId="77777777" w:rsidR="00E15D8C" w:rsidRDefault="00E15D8C" w:rsidP="00F85824">
            <w:pPr>
              <w:pStyle w:val="TableParagraph"/>
              <w:ind w:left="111" w:right="163"/>
              <w:rPr>
                <w:sz w:val="18"/>
              </w:rPr>
            </w:pPr>
            <w:r>
              <w:rPr>
                <w:sz w:val="18"/>
              </w:rPr>
              <w:t>Unsupported arguments; little use of theory; descriptive and without critical analysis.</w:t>
            </w:r>
          </w:p>
        </w:tc>
        <w:tc>
          <w:tcPr>
            <w:tcW w:w="2994" w:type="dxa"/>
            <w:tcBorders>
              <w:top w:val="single" w:sz="4" w:space="0" w:color="000000"/>
              <w:left w:val="single" w:sz="4" w:space="0" w:color="000000"/>
              <w:right w:val="single" w:sz="4" w:space="0" w:color="000000"/>
            </w:tcBorders>
          </w:tcPr>
          <w:p w14:paraId="23F1B3C0" w14:textId="77777777" w:rsidR="00E15D8C" w:rsidRDefault="00E15D8C" w:rsidP="00F85824">
            <w:pPr>
              <w:pStyle w:val="TableParagraph"/>
              <w:ind w:left="112" w:right="250"/>
              <w:rPr>
                <w:sz w:val="18"/>
              </w:rPr>
            </w:pPr>
            <w:r>
              <w:rPr>
                <w:sz w:val="18"/>
              </w:rPr>
              <w:t>Use of unattributed material; incomplete referencing; presentation consistently marred</w:t>
            </w:r>
          </w:p>
        </w:tc>
        <w:tc>
          <w:tcPr>
            <w:tcW w:w="2994" w:type="dxa"/>
            <w:tcBorders>
              <w:top w:val="single" w:sz="4" w:space="0" w:color="000000"/>
              <w:left w:val="single" w:sz="4" w:space="0" w:color="000000"/>
              <w:right w:val="single" w:sz="4" w:space="0" w:color="000000"/>
            </w:tcBorders>
          </w:tcPr>
          <w:p w14:paraId="0A898420" w14:textId="77777777" w:rsidR="00E15D8C" w:rsidRDefault="00E15D8C" w:rsidP="00F85824">
            <w:pPr>
              <w:pStyle w:val="TableParagraph"/>
              <w:ind w:left="114" w:right="368"/>
              <w:rPr>
                <w:sz w:val="18"/>
              </w:rPr>
            </w:pPr>
            <w:r>
              <w:rPr>
                <w:sz w:val="18"/>
              </w:rPr>
              <w:t>Research question unclear; rationale weak; theoretical underpinning limited; research methods not well-chosen or misapplied; analysis sketchy or</w:t>
            </w:r>
          </w:p>
          <w:p w14:paraId="589E7C04" w14:textId="77777777" w:rsidR="00E15D8C" w:rsidRDefault="00E15D8C" w:rsidP="00F85824">
            <w:pPr>
              <w:pStyle w:val="TableParagraph"/>
              <w:spacing w:line="206" w:lineRule="exact"/>
              <w:ind w:left="114" w:right="358"/>
              <w:rPr>
                <w:sz w:val="18"/>
              </w:rPr>
            </w:pPr>
            <w:r>
              <w:rPr>
                <w:sz w:val="18"/>
              </w:rPr>
              <w:t>unjustified by data; implications asserted are untenable</w:t>
            </w:r>
          </w:p>
        </w:tc>
      </w:tr>
    </w:tbl>
    <w:p w14:paraId="0A585748" w14:textId="77777777" w:rsidR="00E15D8C" w:rsidRDefault="00E15D8C" w:rsidP="00EE7157">
      <w:pPr>
        <w:pStyle w:val="BodyText"/>
        <w:rPr>
          <w:rFonts w:ascii="Times New Roman"/>
          <w:sz w:val="15"/>
        </w:rPr>
      </w:pPr>
    </w:p>
    <w:sectPr w:rsidR="00E15D8C" w:rsidSect="00EE7157">
      <w:pgSz w:w="16838" w:h="11906" w:orient="landscape"/>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3D512D" w14:textId="77777777" w:rsidR="00607428" w:rsidRDefault="00607428" w:rsidP="00C721B4">
      <w:pPr>
        <w:spacing w:after="0" w:line="240" w:lineRule="auto"/>
      </w:pPr>
      <w:r>
        <w:separator/>
      </w:r>
    </w:p>
  </w:endnote>
  <w:endnote w:type="continuationSeparator" w:id="0">
    <w:p w14:paraId="5782CACC" w14:textId="77777777" w:rsidR="00607428" w:rsidRDefault="00607428" w:rsidP="00C72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7584881"/>
      <w:docPartObj>
        <w:docPartGallery w:val="Page Numbers (Bottom of Page)"/>
        <w:docPartUnique/>
      </w:docPartObj>
    </w:sdtPr>
    <w:sdtEndPr>
      <w:rPr>
        <w:noProof/>
      </w:rPr>
    </w:sdtEndPr>
    <w:sdtContent>
      <w:p w14:paraId="7D31DA2C" w14:textId="7597420F" w:rsidR="00C721B4" w:rsidRDefault="00C721B4">
        <w:pPr>
          <w:pStyle w:val="Footer"/>
          <w:jc w:val="center"/>
        </w:pPr>
        <w:r>
          <w:fldChar w:fldCharType="begin"/>
        </w:r>
        <w:r>
          <w:instrText xml:space="preserve"> PAGE   \* MERGEFORMAT </w:instrText>
        </w:r>
        <w:r>
          <w:fldChar w:fldCharType="separate"/>
        </w:r>
        <w:r w:rsidR="00921840">
          <w:rPr>
            <w:noProof/>
          </w:rPr>
          <w:t>3</w:t>
        </w:r>
        <w:r>
          <w:rPr>
            <w:noProof/>
          </w:rPr>
          <w:fldChar w:fldCharType="end"/>
        </w:r>
      </w:p>
    </w:sdtContent>
  </w:sdt>
  <w:p w14:paraId="7C8BB80D" w14:textId="77777777" w:rsidR="00C721B4" w:rsidRDefault="00C72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D23D9C" w14:textId="77777777" w:rsidR="00607428" w:rsidRDefault="00607428" w:rsidP="00C721B4">
      <w:pPr>
        <w:spacing w:after="0" w:line="240" w:lineRule="auto"/>
      </w:pPr>
      <w:r>
        <w:separator/>
      </w:r>
    </w:p>
  </w:footnote>
  <w:footnote w:type="continuationSeparator" w:id="0">
    <w:p w14:paraId="5494343C" w14:textId="77777777" w:rsidR="00607428" w:rsidRDefault="00607428" w:rsidP="00C72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1"/>
    <w:lvl w:ilvl="0">
      <w:start w:val="1"/>
      <w:numFmt w:val="decimal"/>
      <w:lvlText w:val="%1."/>
      <w:lvlJc w:val="left"/>
      <w:pPr>
        <w:tabs>
          <w:tab w:val="num" w:pos="0"/>
        </w:tabs>
        <w:ind w:left="720" w:hanging="360"/>
      </w:pPr>
      <w:rPr>
        <w:rFonts w:hint="default"/>
      </w:rPr>
    </w:lvl>
  </w:abstractNum>
  <w:abstractNum w:abstractNumId="1" w15:restartNumberingAfterBreak="0">
    <w:nsid w:val="00000004"/>
    <w:multiLevelType w:val="singleLevel"/>
    <w:tmpl w:val="00000004"/>
    <w:name w:val="WW8Num11"/>
    <w:lvl w:ilvl="0">
      <w:start w:val="1"/>
      <w:numFmt w:val="bullet"/>
      <w:lvlText w:val=""/>
      <w:lvlJc w:val="left"/>
      <w:pPr>
        <w:tabs>
          <w:tab w:val="num" w:pos="720"/>
        </w:tabs>
        <w:ind w:left="720" w:hanging="360"/>
      </w:pPr>
      <w:rPr>
        <w:rFonts w:ascii="Symbol" w:hAnsi="Symbol" w:cs="Symbol" w:hint="default"/>
        <w:sz w:val="24"/>
        <w:szCs w:val="24"/>
      </w:rPr>
    </w:lvl>
  </w:abstractNum>
  <w:abstractNum w:abstractNumId="2" w15:restartNumberingAfterBreak="0">
    <w:nsid w:val="00000005"/>
    <w:multiLevelType w:val="singleLevel"/>
    <w:tmpl w:val="00000005"/>
    <w:name w:val="WW8Num14"/>
    <w:lvl w:ilvl="0">
      <w:start w:val="1"/>
      <w:numFmt w:val="decimal"/>
      <w:lvlText w:val="%1."/>
      <w:lvlJc w:val="left"/>
      <w:pPr>
        <w:tabs>
          <w:tab w:val="num" w:pos="720"/>
        </w:tabs>
        <w:ind w:left="720" w:hanging="360"/>
      </w:pPr>
      <w:rPr>
        <w:rFonts w:hint="default"/>
      </w:rPr>
    </w:lvl>
  </w:abstractNum>
  <w:abstractNum w:abstractNumId="3" w15:restartNumberingAfterBreak="0">
    <w:nsid w:val="25346B17"/>
    <w:multiLevelType w:val="hybridMultilevel"/>
    <w:tmpl w:val="537E6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83604E"/>
    <w:multiLevelType w:val="hybridMultilevel"/>
    <w:tmpl w:val="CCBAA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D71936"/>
    <w:multiLevelType w:val="hybridMultilevel"/>
    <w:tmpl w:val="E9E6D3A2"/>
    <w:lvl w:ilvl="0" w:tplc="8E306384">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31F"/>
    <w:rsid w:val="00003B18"/>
    <w:rsid w:val="000560E9"/>
    <w:rsid w:val="000F0F54"/>
    <w:rsid w:val="00177611"/>
    <w:rsid w:val="001E7C04"/>
    <w:rsid w:val="002058FF"/>
    <w:rsid w:val="00273B75"/>
    <w:rsid w:val="002943CC"/>
    <w:rsid w:val="002C5865"/>
    <w:rsid w:val="002C6CA1"/>
    <w:rsid w:val="00392FBB"/>
    <w:rsid w:val="003C52D3"/>
    <w:rsid w:val="004D4E9C"/>
    <w:rsid w:val="005177A2"/>
    <w:rsid w:val="005408A7"/>
    <w:rsid w:val="00551587"/>
    <w:rsid w:val="005732B6"/>
    <w:rsid w:val="005774E5"/>
    <w:rsid w:val="00581CE3"/>
    <w:rsid w:val="005B494E"/>
    <w:rsid w:val="005C3E58"/>
    <w:rsid w:val="00607428"/>
    <w:rsid w:val="00615CAE"/>
    <w:rsid w:val="00662003"/>
    <w:rsid w:val="006C6911"/>
    <w:rsid w:val="006D731F"/>
    <w:rsid w:val="006E5F27"/>
    <w:rsid w:val="00790658"/>
    <w:rsid w:val="007D4DE8"/>
    <w:rsid w:val="00805DA7"/>
    <w:rsid w:val="00844698"/>
    <w:rsid w:val="008E27BD"/>
    <w:rsid w:val="00921840"/>
    <w:rsid w:val="009868B0"/>
    <w:rsid w:val="009A6D47"/>
    <w:rsid w:val="009D2856"/>
    <w:rsid w:val="00A56D9A"/>
    <w:rsid w:val="00AC0383"/>
    <w:rsid w:val="00AE1015"/>
    <w:rsid w:val="00B23083"/>
    <w:rsid w:val="00B25D93"/>
    <w:rsid w:val="00B51467"/>
    <w:rsid w:val="00C003D2"/>
    <w:rsid w:val="00C05404"/>
    <w:rsid w:val="00C345D7"/>
    <w:rsid w:val="00C41E2B"/>
    <w:rsid w:val="00C42407"/>
    <w:rsid w:val="00C55F39"/>
    <w:rsid w:val="00C63C28"/>
    <w:rsid w:val="00C721B4"/>
    <w:rsid w:val="00C8479C"/>
    <w:rsid w:val="00CA4E43"/>
    <w:rsid w:val="00D01F6E"/>
    <w:rsid w:val="00D351D9"/>
    <w:rsid w:val="00D53BF4"/>
    <w:rsid w:val="00D61F40"/>
    <w:rsid w:val="00DD785C"/>
    <w:rsid w:val="00E15D8C"/>
    <w:rsid w:val="00EC16F4"/>
    <w:rsid w:val="00EE71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09E9E"/>
  <w15:chartTrackingRefBased/>
  <w15:docId w15:val="{680EF010-B7D2-4BFD-9617-A8FDECB20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6D731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D731F"/>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rsid w:val="006D731F"/>
    <w:pPr>
      <w:suppressAutoHyphens/>
      <w:spacing w:after="0" w:line="240" w:lineRule="auto"/>
    </w:pPr>
    <w:rPr>
      <w:rFonts w:ascii="Arial" w:eastAsia="Times New Roman" w:hAnsi="Arial" w:cs="Arial"/>
      <w:sz w:val="20"/>
      <w:szCs w:val="20"/>
      <w:lang w:eastAsia="ar-SA"/>
    </w:rPr>
  </w:style>
  <w:style w:type="character" w:customStyle="1" w:styleId="FootnoteTextChar">
    <w:name w:val="Footnote Text Char"/>
    <w:basedOn w:val="DefaultParagraphFont"/>
    <w:link w:val="FootnoteText"/>
    <w:rsid w:val="006D731F"/>
    <w:rPr>
      <w:rFonts w:ascii="Arial" w:eastAsia="Times New Roman" w:hAnsi="Arial" w:cs="Arial"/>
      <w:sz w:val="20"/>
      <w:szCs w:val="20"/>
      <w:lang w:eastAsia="ar-SA"/>
    </w:rPr>
  </w:style>
  <w:style w:type="paragraph" w:styleId="ListParagraph">
    <w:name w:val="List Paragraph"/>
    <w:basedOn w:val="Normal"/>
    <w:uiPriority w:val="34"/>
    <w:qFormat/>
    <w:rsid w:val="006D731F"/>
    <w:pPr>
      <w:ind w:left="720"/>
      <w:contextualSpacing/>
    </w:pPr>
  </w:style>
  <w:style w:type="character" w:styleId="Hyperlink">
    <w:name w:val="Hyperlink"/>
    <w:basedOn w:val="DefaultParagraphFont"/>
    <w:uiPriority w:val="99"/>
    <w:unhideWhenUsed/>
    <w:rsid w:val="006D731F"/>
    <w:rPr>
      <w:color w:val="0563C1" w:themeColor="hyperlink"/>
      <w:u w:val="single"/>
    </w:rPr>
  </w:style>
  <w:style w:type="paragraph" w:styleId="Header">
    <w:name w:val="header"/>
    <w:basedOn w:val="Normal"/>
    <w:link w:val="HeaderChar"/>
    <w:uiPriority w:val="99"/>
    <w:unhideWhenUsed/>
    <w:rsid w:val="00C72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21B4"/>
  </w:style>
  <w:style w:type="paragraph" w:styleId="Footer">
    <w:name w:val="footer"/>
    <w:basedOn w:val="Normal"/>
    <w:link w:val="FooterChar"/>
    <w:uiPriority w:val="99"/>
    <w:unhideWhenUsed/>
    <w:rsid w:val="00C72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21B4"/>
  </w:style>
  <w:style w:type="paragraph" w:styleId="NormalWeb">
    <w:name w:val="Normal (Web)"/>
    <w:basedOn w:val="Normal"/>
    <w:uiPriority w:val="99"/>
    <w:unhideWhenUsed/>
    <w:rsid w:val="00581C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81CE3"/>
    <w:rPr>
      <w:b/>
      <w:bCs/>
    </w:rPr>
  </w:style>
  <w:style w:type="paragraph" w:styleId="BalloonText">
    <w:name w:val="Balloon Text"/>
    <w:basedOn w:val="Normal"/>
    <w:link w:val="BalloonTextChar"/>
    <w:uiPriority w:val="99"/>
    <w:semiHidden/>
    <w:unhideWhenUsed/>
    <w:rsid w:val="00C003D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003D2"/>
    <w:rPr>
      <w:rFonts w:ascii="Times New Roman" w:hAnsi="Times New Roman" w:cs="Times New Roman"/>
      <w:sz w:val="18"/>
      <w:szCs w:val="18"/>
    </w:rPr>
  </w:style>
  <w:style w:type="paragraph" w:styleId="Revision">
    <w:name w:val="Revision"/>
    <w:hidden/>
    <w:uiPriority w:val="99"/>
    <w:semiHidden/>
    <w:rsid w:val="002943CC"/>
    <w:pPr>
      <w:spacing w:after="0" w:line="240" w:lineRule="auto"/>
    </w:pPr>
  </w:style>
  <w:style w:type="paragraph" w:styleId="BodyText">
    <w:name w:val="Body Text"/>
    <w:basedOn w:val="Normal"/>
    <w:link w:val="BodyTextChar"/>
    <w:uiPriority w:val="1"/>
    <w:qFormat/>
    <w:rsid w:val="00E15D8C"/>
    <w:pPr>
      <w:widowControl w:val="0"/>
      <w:autoSpaceDE w:val="0"/>
      <w:autoSpaceDN w:val="0"/>
      <w:spacing w:before="3" w:after="0" w:line="240" w:lineRule="auto"/>
    </w:pPr>
    <w:rPr>
      <w:rFonts w:ascii="Arial" w:eastAsia="Arial" w:hAnsi="Arial" w:cs="Arial"/>
      <w:sz w:val="20"/>
      <w:szCs w:val="20"/>
      <w:lang w:eastAsia="en-GB" w:bidi="en-GB"/>
    </w:rPr>
  </w:style>
  <w:style w:type="character" w:customStyle="1" w:styleId="BodyTextChar">
    <w:name w:val="Body Text Char"/>
    <w:basedOn w:val="DefaultParagraphFont"/>
    <w:link w:val="BodyText"/>
    <w:uiPriority w:val="1"/>
    <w:rsid w:val="00E15D8C"/>
    <w:rPr>
      <w:rFonts w:ascii="Arial" w:eastAsia="Arial" w:hAnsi="Arial" w:cs="Arial"/>
      <w:sz w:val="20"/>
      <w:szCs w:val="20"/>
      <w:lang w:eastAsia="en-GB" w:bidi="en-GB"/>
    </w:rPr>
  </w:style>
  <w:style w:type="paragraph" w:customStyle="1" w:styleId="TableParagraph">
    <w:name w:val="Table Paragraph"/>
    <w:basedOn w:val="Normal"/>
    <w:uiPriority w:val="1"/>
    <w:qFormat/>
    <w:rsid w:val="00E15D8C"/>
    <w:pPr>
      <w:widowControl w:val="0"/>
      <w:autoSpaceDE w:val="0"/>
      <w:autoSpaceDN w:val="0"/>
      <w:spacing w:after="0" w:line="240" w:lineRule="auto"/>
      <w:ind w:left="107"/>
    </w:pPr>
    <w:rPr>
      <w:rFonts w:ascii="Arial" w:eastAsia="Arial" w:hAnsi="Arial" w:cs="Arial"/>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485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ps.ed.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itethemrightonline.com/Basics/sample-text-and-reference-list-using-the-harvard-sty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1472</Words>
  <Characters>8394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LANCASTER Bryony</dc:creator>
  <cp:keywords/>
  <dc:description/>
  <cp:lastModifiedBy>DANIELS Nick</cp:lastModifiedBy>
  <cp:revision>4</cp:revision>
  <cp:lastPrinted>2019-07-08T11:05:00Z</cp:lastPrinted>
  <dcterms:created xsi:type="dcterms:W3CDTF">2020-05-13T07:55:00Z</dcterms:created>
  <dcterms:modified xsi:type="dcterms:W3CDTF">2020-05-21T11:07:00Z</dcterms:modified>
</cp:coreProperties>
</file>